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AA0BF1"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bookmarkStart w:id="0" w:name="_GoBack"/>
      <w:bookmarkEnd w:id="0"/>
      <w:r w:rsidR="00506E98" w:rsidRPr="00B9066A">
        <w:rPr>
          <w:rFonts w:cs="Times New Roman"/>
          <w:b/>
          <w:bCs/>
          <w:sz w:val="24"/>
          <w:szCs w:val="24"/>
        </w:rPr>
        <w:t xml:space="preserve">Monday, </w:t>
      </w:r>
      <w:r w:rsidR="007F1C6A">
        <w:rPr>
          <w:rFonts w:cs="Times New Roman"/>
          <w:b/>
          <w:bCs/>
          <w:sz w:val="24"/>
          <w:szCs w:val="24"/>
        </w:rPr>
        <w:t>December 18</w:t>
      </w:r>
      <w:r w:rsidR="004248B6" w:rsidRPr="00B9066A">
        <w:rPr>
          <w:rFonts w:cs="Times New Roman"/>
          <w:b/>
          <w:bCs/>
          <w:sz w:val="24"/>
          <w:szCs w:val="24"/>
        </w:rPr>
        <w:t>, 2017</w:t>
      </w:r>
    </w:p>
    <w:p w:rsidR="001C2786" w:rsidRDefault="007F1C6A" w:rsidP="007F1C6A">
      <w:pPr>
        <w:ind w:left="1440" w:firstLine="720"/>
        <w:rPr>
          <w:rFonts w:cs="Times New Roman"/>
          <w:b/>
          <w:bCs/>
          <w:sz w:val="24"/>
          <w:szCs w:val="24"/>
        </w:rPr>
      </w:pPr>
      <w:r>
        <w:rPr>
          <w:rFonts w:cs="Times New Roman"/>
          <w:b/>
          <w:bCs/>
          <w:sz w:val="24"/>
          <w:szCs w:val="24"/>
        </w:rPr>
        <w:t>Meeting begins at 11</w:t>
      </w:r>
      <w:r w:rsidR="00A969C6" w:rsidRPr="00A969C6">
        <w:rPr>
          <w:rFonts w:cs="Times New Roman"/>
          <w:b/>
          <w:bCs/>
          <w:sz w:val="24"/>
          <w:szCs w:val="24"/>
        </w:rPr>
        <w:t>:</w:t>
      </w:r>
      <w:r>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ab/>
        <w:t xml:space="preserve">    St. Anthony Retreat</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43816 Sierra Drive/Hwy 198</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7F1C6A">
        <w:rPr>
          <w:rFonts w:cs="Times New Roman"/>
          <w:b/>
          <w:bCs/>
          <w:sz w:val="24"/>
          <w:szCs w:val="24"/>
        </w:rPr>
        <w:t>Three Rivers, CA 9327</w:t>
      </w:r>
      <w:r>
        <w:rPr>
          <w:rFonts w:cs="Times New Roman"/>
          <w:b/>
          <w:bCs/>
          <w:sz w:val="24"/>
          <w:szCs w:val="24"/>
        </w:rPr>
        <w:t>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w:t>
      </w:r>
      <w:r w:rsidR="00731B4D" w:rsidRPr="00240434">
        <w:rPr>
          <w:rFonts w:cs="Times New Roman"/>
          <w:i/>
          <w:iCs/>
          <w:sz w:val="22"/>
          <w:szCs w:val="22"/>
        </w:rPr>
        <w:t>s</w:t>
      </w:r>
      <w:r w:rsidR="0016538E" w:rsidRPr="00240434">
        <w:rPr>
          <w:rFonts w:cs="Times New Roman"/>
          <w:i/>
          <w:iCs/>
          <w:sz w:val="22"/>
          <w:szCs w:val="22"/>
        </w:rPr>
        <w:t xml:space="preserve">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567130" w:rsidRPr="00240434">
        <w:rPr>
          <w:rFonts w:cs="Times New Roman"/>
          <w:i/>
          <w:iCs/>
          <w:sz w:val="22"/>
          <w:szCs w:val="22"/>
        </w:rPr>
        <w:t>s</w:t>
      </w:r>
      <w:r w:rsidR="00452E36" w:rsidRPr="00240434">
        <w:rPr>
          <w:rFonts w:cs="Times New Roman"/>
          <w:i/>
          <w:iCs/>
          <w:sz w:val="22"/>
          <w:szCs w:val="22"/>
        </w:rPr>
        <w:t xml:space="preserve"> </w:t>
      </w:r>
      <w:r w:rsidR="007F1C6A">
        <w:rPr>
          <w:rFonts w:cs="Times New Roman"/>
          <w:i/>
          <w:iCs/>
          <w:sz w:val="22"/>
          <w:szCs w:val="22"/>
        </w:rPr>
        <w:t>held on November 20</w:t>
      </w:r>
      <w:r w:rsidR="00F03E38">
        <w:rPr>
          <w:rFonts w:cs="Times New Roman"/>
          <w:i/>
          <w:iCs/>
          <w:sz w:val="22"/>
          <w:szCs w:val="22"/>
        </w:rPr>
        <w:t>, 2017</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240434">
      <w:pPr>
        <w:ind w:right="-30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F11A4C" w:rsidRPr="00956D6D">
        <w:rPr>
          <w:rFonts w:cs="Times New Roman"/>
          <w:b/>
          <w:bCs/>
          <w:sz w:val="22"/>
          <w:szCs w:val="22"/>
        </w:rPr>
        <w:t>Information</w:t>
      </w:r>
    </w:p>
    <w:p w:rsidR="00F11A4C" w:rsidRPr="00240434" w:rsidRDefault="00F11A4C">
      <w:pPr>
        <w:ind w:firstLine="720"/>
        <w:rPr>
          <w:rFonts w:cs="Times New Roman"/>
          <w:b/>
          <w:bCs/>
          <w:sz w:val="18"/>
          <w:szCs w:val="18"/>
        </w:rPr>
      </w:pPr>
    </w:p>
    <w:p w:rsidR="006819E0" w:rsidRPr="00240434" w:rsidRDefault="0025354F" w:rsidP="00240434">
      <w:pPr>
        <w:ind w:right="-30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D815AA" w:rsidRPr="00197DCC" w:rsidRDefault="00240434" w:rsidP="00984490">
      <w:pPr>
        <w:ind w:right="-396"/>
        <w:rPr>
          <w:rFonts w:cs="Times New Roman"/>
          <w:i/>
          <w:i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197DCC">
        <w:rPr>
          <w:rFonts w:cs="Times New Roman"/>
          <w:b/>
          <w:bCs/>
          <w:sz w:val="22"/>
          <w:szCs w:val="22"/>
        </w:rPr>
        <w:t>K/T AAA Website Design</w:t>
      </w:r>
      <w:r w:rsidR="00881AA3" w:rsidRPr="00240434">
        <w:rPr>
          <w:rFonts w:cs="Times New Roman"/>
          <w:b/>
          <w:bCs/>
          <w:sz w:val="22"/>
          <w:szCs w:val="22"/>
        </w:rPr>
        <w:t xml:space="preserve"> </w:t>
      </w:r>
      <w:r w:rsidR="00197DCC">
        <w:rPr>
          <w:rFonts w:cs="Times New Roman"/>
          <w:i/>
          <w:iCs/>
          <w:sz w:val="22"/>
          <w:szCs w:val="22"/>
        </w:rPr>
        <w:t>(Israel Guardado</w:t>
      </w:r>
      <w:r w:rsidR="00881AA3" w:rsidRPr="00240434">
        <w:rPr>
          <w:rFonts w:cs="Times New Roman"/>
          <w:i/>
          <w:iCs/>
          <w:sz w:val="22"/>
          <w:szCs w:val="22"/>
        </w:rPr>
        <w:t>)</w:t>
      </w:r>
      <w:r w:rsidR="00881AA3" w:rsidRPr="00240434">
        <w:rPr>
          <w:rFonts w:cs="Times New Roman"/>
          <w:b/>
          <w:bCs/>
          <w:sz w:val="22"/>
          <w:szCs w:val="22"/>
        </w:rPr>
        <w:tab/>
      </w:r>
      <w:r w:rsidR="00197DCC">
        <w:rPr>
          <w:rFonts w:cs="Times New Roman"/>
          <w:b/>
          <w:bCs/>
          <w:sz w:val="22"/>
          <w:szCs w:val="22"/>
        </w:rPr>
        <w:tab/>
      </w:r>
      <w:r w:rsidR="00197DCC">
        <w:rPr>
          <w:rFonts w:cs="Times New Roman"/>
          <w:b/>
          <w:bCs/>
          <w:sz w:val="22"/>
          <w:szCs w:val="22"/>
        </w:rPr>
        <w:tab/>
        <w:t>Informat</w:t>
      </w:r>
      <w:r w:rsidR="00881AA3" w:rsidRPr="00240434">
        <w:rPr>
          <w:rFonts w:cs="Times New Roman"/>
          <w:b/>
          <w:bCs/>
          <w:sz w:val="22"/>
          <w:szCs w:val="22"/>
        </w:rPr>
        <w:t>ion</w:t>
      </w:r>
      <w:r w:rsidR="00727ADD" w:rsidRPr="00240434">
        <w:rPr>
          <w:rFonts w:cs="Times New Roman"/>
          <w:b/>
          <w:bCs/>
          <w:sz w:val="22"/>
          <w:szCs w:val="22"/>
        </w:rPr>
        <w:t xml:space="preserve"> </w:t>
      </w:r>
    </w:p>
    <w:p w:rsidR="00881AA3" w:rsidRPr="00FB4275" w:rsidRDefault="00197DCC" w:rsidP="00833A07">
      <w:pPr>
        <w:ind w:right="-216"/>
        <w:rPr>
          <w:rFonts w:cs="Times New Roman"/>
          <w:i/>
          <w:iCs/>
          <w:sz w:val="22"/>
          <w:szCs w:val="22"/>
        </w:rPr>
      </w:pPr>
      <w:r>
        <w:rPr>
          <w:rFonts w:cs="Times New Roman"/>
          <w:b/>
          <w:bCs/>
          <w:sz w:val="22"/>
          <w:szCs w:val="22"/>
        </w:rPr>
        <w:tab/>
      </w:r>
      <w:r w:rsidR="000A06A0">
        <w:rPr>
          <w:rFonts w:cs="Times New Roman"/>
          <w:i/>
          <w:iCs/>
          <w:sz w:val="22"/>
          <w:szCs w:val="22"/>
        </w:rPr>
        <w:t>Report on new plans, ideas,</w:t>
      </w:r>
      <w:r w:rsidR="004631C2">
        <w:rPr>
          <w:rFonts w:cs="Times New Roman"/>
          <w:i/>
          <w:iCs/>
          <w:sz w:val="22"/>
          <w:szCs w:val="22"/>
        </w:rPr>
        <w:t xml:space="preserve"> and possibilities for a redesign </w:t>
      </w:r>
      <w:r w:rsidRPr="00197DCC">
        <w:rPr>
          <w:rFonts w:cs="Times New Roman"/>
          <w:i/>
          <w:iCs/>
          <w:sz w:val="22"/>
          <w:szCs w:val="22"/>
        </w:rPr>
        <w:t>of ktaaa.org</w:t>
      </w:r>
    </w:p>
    <w:p w:rsidR="00240434" w:rsidRPr="00240434" w:rsidRDefault="00240434" w:rsidP="00833A07">
      <w:pPr>
        <w:ind w:right="-216"/>
        <w:rPr>
          <w:rFonts w:cs="Times New Roman"/>
          <w:b/>
          <w:bCs/>
          <w:sz w:val="18"/>
          <w:szCs w:val="18"/>
        </w:rPr>
      </w:pPr>
    </w:p>
    <w:p w:rsidR="00D815AA" w:rsidRPr="00240434" w:rsidRDefault="00240434" w:rsidP="00984490">
      <w:pPr>
        <w:ind w:right="-396"/>
        <w:rPr>
          <w:rFonts w:cs="Times New Roman"/>
          <w:b/>
          <w:bCs/>
          <w:sz w:val="22"/>
          <w:szCs w:val="22"/>
        </w:rPr>
      </w:pPr>
      <w:r w:rsidRPr="00240434">
        <w:rPr>
          <w:rFonts w:cs="Times New Roman"/>
          <w:b/>
          <w:bCs/>
          <w:sz w:val="22"/>
          <w:szCs w:val="22"/>
        </w:rPr>
        <w:t>8.</w:t>
      </w:r>
      <w:r w:rsidR="002D0EA7" w:rsidRPr="00240434">
        <w:rPr>
          <w:rFonts w:cs="Times New Roman"/>
          <w:b/>
          <w:bCs/>
          <w:sz w:val="22"/>
          <w:szCs w:val="22"/>
        </w:rPr>
        <w:tab/>
      </w:r>
      <w:r w:rsidR="00F03E38">
        <w:rPr>
          <w:rFonts w:cs="Times New Roman"/>
          <w:b/>
          <w:bCs/>
          <w:sz w:val="22"/>
          <w:szCs w:val="22"/>
        </w:rPr>
        <w:t>CA Assoc. of Area Agencies on Aging (C4A)</w:t>
      </w:r>
      <w:r w:rsidR="00F03E38">
        <w:rPr>
          <w:rFonts w:cs="Times New Roman"/>
          <w:b/>
          <w:bCs/>
          <w:sz w:val="22"/>
          <w:szCs w:val="22"/>
        </w:rPr>
        <w:tab/>
      </w:r>
      <w:r w:rsidRPr="00240434">
        <w:rPr>
          <w:rFonts w:cs="Times New Roman"/>
          <w:b/>
          <w:bCs/>
          <w:sz w:val="22"/>
          <w:szCs w:val="22"/>
        </w:rPr>
        <w:tab/>
        <w:t xml:space="preserve">             </w:t>
      </w:r>
      <w:r w:rsidR="00984490">
        <w:rPr>
          <w:rFonts w:cs="Times New Roman"/>
          <w:b/>
          <w:bCs/>
          <w:sz w:val="22"/>
          <w:szCs w:val="22"/>
        </w:rPr>
        <w:t xml:space="preserve"> </w:t>
      </w:r>
      <w:r w:rsidR="006F7722" w:rsidRPr="00240434">
        <w:rPr>
          <w:rFonts w:cs="Times New Roman"/>
          <w:b/>
          <w:bCs/>
          <w:sz w:val="22"/>
          <w:szCs w:val="22"/>
        </w:rPr>
        <w:t>Information</w:t>
      </w:r>
    </w:p>
    <w:p w:rsidR="002A64E6" w:rsidRPr="006E754B" w:rsidRDefault="00F03E38" w:rsidP="006E754B">
      <w:pPr>
        <w:ind w:left="720" w:right="-216"/>
        <w:rPr>
          <w:rFonts w:cs="Times New Roman"/>
          <w:i/>
          <w:iCs/>
          <w:sz w:val="22"/>
          <w:szCs w:val="22"/>
        </w:rPr>
      </w:pPr>
      <w:r w:rsidRPr="00F03E38">
        <w:rPr>
          <w:rFonts w:cs="Times New Roman"/>
          <w:i/>
          <w:iCs/>
          <w:sz w:val="22"/>
          <w:szCs w:val="22"/>
        </w:rPr>
        <w:t>Betsey Foote: Information from the C4A conference in Los Angeles</w:t>
      </w:r>
    </w:p>
    <w:p w:rsidR="00754F85" w:rsidRPr="00003BBC" w:rsidRDefault="00754F85" w:rsidP="00833A07">
      <w:pPr>
        <w:ind w:right="-216"/>
        <w:rPr>
          <w:rFonts w:cs="Times New Roman"/>
          <w:iCs/>
          <w:color w:val="FF0000"/>
          <w:sz w:val="18"/>
          <w:szCs w:val="18"/>
        </w:rPr>
      </w:pPr>
    </w:p>
    <w:p w:rsidR="009D055B" w:rsidRPr="005B2D39" w:rsidRDefault="006E754B" w:rsidP="005B2D39">
      <w:pPr>
        <w:ind w:right="-396"/>
        <w:rPr>
          <w:rFonts w:cs="Times New Roman"/>
          <w:b/>
          <w:bCs/>
          <w:sz w:val="22"/>
          <w:szCs w:val="22"/>
        </w:rPr>
      </w:pPr>
      <w:r w:rsidRPr="005B2D39">
        <w:rPr>
          <w:rFonts w:cs="Times New Roman"/>
          <w:b/>
          <w:bCs/>
          <w:sz w:val="22"/>
          <w:szCs w:val="22"/>
        </w:rPr>
        <w:t>9</w:t>
      </w:r>
      <w:r w:rsidR="005B2D39" w:rsidRPr="005B2D39">
        <w:rPr>
          <w:rFonts w:cs="Times New Roman"/>
          <w:b/>
          <w:bCs/>
          <w:sz w:val="22"/>
          <w:szCs w:val="22"/>
        </w:rPr>
        <w:t>.</w:t>
      </w:r>
      <w:r w:rsidR="005B2D39">
        <w:rPr>
          <w:rFonts w:cs="Times New Roman"/>
          <w:b/>
          <w:bCs/>
          <w:color w:val="FF0000"/>
          <w:sz w:val="22"/>
          <w:szCs w:val="22"/>
        </w:rPr>
        <w:t xml:space="preserve"> </w:t>
      </w:r>
      <w:r w:rsidR="005B2D39">
        <w:rPr>
          <w:rFonts w:cs="Times New Roman"/>
          <w:b/>
          <w:bCs/>
          <w:color w:val="FF0000"/>
          <w:sz w:val="22"/>
          <w:szCs w:val="22"/>
        </w:rPr>
        <w:tab/>
      </w:r>
      <w:r w:rsidR="005B2D39" w:rsidRPr="005B2D39">
        <w:rPr>
          <w:rFonts w:cs="Times New Roman"/>
          <w:b/>
          <w:bCs/>
          <w:sz w:val="22"/>
          <w:szCs w:val="22"/>
        </w:rPr>
        <w:t>Presen</w:t>
      </w:r>
      <w:r w:rsidR="00D101DF">
        <w:rPr>
          <w:rFonts w:cs="Times New Roman"/>
          <w:b/>
          <w:bCs/>
          <w:sz w:val="22"/>
          <w:szCs w:val="22"/>
        </w:rPr>
        <w:t>tation from the</w:t>
      </w:r>
      <w:r w:rsidR="00197DCC">
        <w:rPr>
          <w:rFonts w:cs="Times New Roman"/>
          <w:b/>
          <w:bCs/>
          <w:sz w:val="22"/>
          <w:szCs w:val="22"/>
        </w:rPr>
        <w:t xml:space="preserve"> Suicide Prevention</w:t>
      </w:r>
      <w:r w:rsidR="00D101DF">
        <w:rPr>
          <w:rFonts w:cs="Times New Roman"/>
          <w:b/>
          <w:bCs/>
          <w:sz w:val="22"/>
          <w:szCs w:val="22"/>
        </w:rPr>
        <w:t xml:space="preserve"> Task Force</w:t>
      </w:r>
      <w:r w:rsidR="00ED2458">
        <w:rPr>
          <w:rFonts w:cs="Times New Roman"/>
          <w:b/>
          <w:bCs/>
          <w:sz w:val="22"/>
          <w:szCs w:val="22"/>
        </w:rPr>
        <w:t xml:space="preserve"> (SPTF)</w:t>
      </w:r>
      <w:r w:rsidR="00240434" w:rsidRPr="005B2D39">
        <w:rPr>
          <w:rFonts w:cs="Times New Roman"/>
          <w:b/>
          <w:bCs/>
          <w:sz w:val="22"/>
          <w:szCs w:val="22"/>
        </w:rPr>
        <w:t xml:space="preserve">  </w:t>
      </w:r>
      <w:r w:rsidR="00984490" w:rsidRPr="005B2D39">
        <w:rPr>
          <w:rFonts w:cs="Times New Roman"/>
          <w:b/>
          <w:bCs/>
          <w:sz w:val="22"/>
          <w:szCs w:val="22"/>
        </w:rPr>
        <w:t xml:space="preserve">  </w:t>
      </w:r>
      <w:r w:rsidR="00956D6D" w:rsidRPr="005B2D39">
        <w:rPr>
          <w:rFonts w:cs="Times New Roman"/>
          <w:b/>
          <w:bCs/>
          <w:sz w:val="22"/>
          <w:szCs w:val="22"/>
        </w:rPr>
        <w:t>Information</w:t>
      </w:r>
    </w:p>
    <w:p w:rsidR="005C6261" w:rsidRPr="005B2D39" w:rsidRDefault="00FA33CE" w:rsidP="009D055B">
      <w:pPr>
        <w:ind w:left="-180" w:right="-396"/>
        <w:rPr>
          <w:rFonts w:cs="Times New Roman"/>
          <w:b/>
          <w:bCs/>
          <w:sz w:val="22"/>
          <w:szCs w:val="22"/>
        </w:rPr>
      </w:pPr>
      <w:r w:rsidRPr="005B2D39">
        <w:rPr>
          <w:rFonts w:cs="Times New Roman"/>
          <w:b/>
          <w:bCs/>
          <w:sz w:val="22"/>
          <w:szCs w:val="22"/>
        </w:rPr>
        <w:tab/>
      </w:r>
      <w:r w:rsidRPr="005B2D39">
        <w:rPr>
          <w:rFonts w:cs="Times New Roman"/>
          <w:b/>
          <w:bCs/>
          <w:sz w:val="22"/>
          <w:szCs w:val="22"/>
        </w:rPr>
        <w:tab/>
      </w:r>
      <w:r w:rsidR="00197DCC">
        <w:rPr>
          <w:rFonts w:cs="Times New Roman"/>
          <w:i/>
          <w:iCs/>
          <w:sz w:val="22"/>
          <w:szCs w:val="22"/>
        </w:rPr>
        <w:t xml:space="preserve">Noah Whitaker: </w:t>
      </w:r>
      <w:r w:rsidR="004631C2">
        <w:rPr>
          <w:rFonts w:cs="Times New Roman"/>
          <w:i/>
          <w:iCs/>
          <w:sz w:val="22"/>
          <w:szCs w:val="22"/>
        </w:rPr>
        <w:t xml:space="preserve">Coordinator </w:t>
      </w:r>
      <w:r w:rsidR="00ED2458">
        <w:rPr>
          <w:rFonts w:cs="Times New Roman"/>
          <w:i/>
          <w:iCs/>
          <w:sz w:val="22"/>
          <w:szCs w:val="22"/>
        </w:rPr>
        <w:t>of the SPTF</w:t>
      </w:r>
      <w:r w:rsidR="00D101DF">
        <w:rPr>
          <w:rFonts w:cs="Times New Roman"/>
          <w:i/>
          <w:iCs/>
          <w:sz w:val="22"/>
          <w:szCs w:val="22"/>
        </w:rPr>
        <w:t xml:space="preserve"> </w:t>
      </w:r>
      <w:r w:rsidR="00197DCC">
        <w:rPr>
          <w:rFonts w:cs="Times New Roman"/>
          <w:i/>
          <w:iCs/>
          <w:sz w:val="22"/>
          <w:szCs w:val="22"/>
        </w:rPr>
        <w:t xml:space="preserve">&amp; </w:t>
      </w:r>
      <w:r w:rsidR="00ED2458">
        <w:rPr>
          <w:rFonts w:cs="Times New Roman"/>
          <w:i/>
          <w:iCs/>
          <w:sz w:val="22"/>
          <w:szCs w:val="22"/>
        </w:rPr>
        <w:t xml:space="preserve">Community </w:t>
      </w:r>
      <w:r w:rsidR="00197DCC">
        <w:rPr>
          <w:rFonts w:cs="Times New Roman"/>
          <w:i/>
          <w:iCs/>
          <w:sz w:val="22"/>
          <w:szCs w:val="22"/>
        </w:rPr>
        <w:t>Outreach</w:t>
      </w:r>
      <w:r w:rsidR="00ED2458">
        <w:rPr>
          <w:rFonts w:cs="Times New Roman"/>
          <w:i/>
          <w:iCs/>
          <w:sz w:val="22"/>
          <w:szCs w:val="22"/>
        </w:rPr>
        <w:t xml:space="preserve"> Manager</w:t>
      </w:r>
    </w:p>
    <w:p w:rsidR="00956D6D" w:rsidRPr="00E50DA0" w:rsidRDefault="00956D6D" w:rsidP="006B6D71">
      <w:pPr>
        <w:ind w:left="-180" w:right="-216"/>
        <w:rPr>
          <w:rFonts w:cs="Times New Roman"/>
          <w:b/>
          <w:bCs/>
          <w:sz w:val="18"/>
          <w:szCs w:val="18"/>
        </w:rPr>
      </w:pPr>
      <w:r>
        <w:rPr>
          <w:rFonts w:cs="Times New Roman"/>
          <w:b/>
          <w:bCs/>
          <w:sz w:val="24"/>
          <w:szCs w:val="24"/>
        </w:rPr>
        <w:tab/>
      </w:r>
      <w:r>
        <w:rPr>
          <w:rFonts w:cs="Times New Roman"/>
          <w:b/>
          <w:bCs/>
          <w:sz w:val="24"/>
          <w:szCs w:val="24"/>
        </w:rPr>
        <w:tab/>
      </w:r>
    </w:p>
    <w:p w:rsidR="002D0EA7" w:rsidRPr="00240434" w:rsidRDefault="005A25C7" w:rsidP="005B2D39">
      <w:pPr>
        <w:ind w:left="-180" w:right="-486"/>
        <w:rPr>
          <w:rFonts w:cs="Times New Roman"/>
          <w:b/>
          <w:bCs/>
          <w:sz w:val="22"/>
          <w:szCs w:val="22"/>
        </w:rPr>
      </w:pPr>
      <w:r w:rsidRPr="00240434">
        <w:rPr>
          <w:rFonts w:cs="Times New Roman"/>
          <w:b/>
          <w:bCs/>
          <w:sz w:val="22"/>
          <w:szCs w:val="22"/>
        </w:rPr>
        <w:t>1</w:t>
      </w:r>
      <w:r w:rsidR="006E754B">
        <w:rPr>
          <w:rFonts w:cs="Times New Roman"/>
          <w:b/>
          <w:bCs/>
          <w:sz w:val="22"/>
          <w:szCs w:val="22"/>
        </w:rPr>
        <w:t>0.</w:t>
      </w:r>
      <w:r w:rsidR="00CD1664" w:rsidRPr="00240434">
        <w:rPr>
          <w:rFonts w:cs="Times New Roman"/>
          <w:b/>
          <w:bCs/>
          <w:sz w:val="22"/>
          <w:szCs w:val="22"/>
        </w:rPr>
        <w:tab/>
      </w:r>
      <w:r w:rsidR="009E332A" w:rsidRPr="00240434">
        <w:rPr>
          <w:rFonts w:cs="Times New Roman"/>
          <w:b/>
          <w:bCs/>
          <w:sz w:val="22"/>
          <w:szCs w:val="22"/>
        </w:rPr>
        <w:t>Staff Reports</w:t>
      </w:r>
      <w:r w:rsidR="009E332A" w:rsidRPr="00240434">
        <w:rPr>
          <w:rFonts w:cs="Times New Roman"/>
          <w:b/>
          <w:bCs/>
          <w:sz w:val="22"/>
          <w:szCs w:val="22"/>
        </w:rPr>
        <w:tab/>
      </w:r>
      <w:r w:rsidR="009E332A"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094618" w:rsidRPr="00240434">
        <w:rPr>
          <w:rFonts w:cs="Times New Roman"/>
          <w:b/>
          <w:bCs/>
          <w:sz w:val="22"/>
          <w:szCs w:val="22"/>
        </w:rPr>
        <w:t xml:space="preserve"> </w:t>
      </w:r>
      <w:r w:rsidR="00240434">
        <w:rPr>
          <w:rFonts w:cs="Times New Roman"/>
          <w:b/>
          <w:bCs/>
          <w:sz w:val="22"/>
          <w:szCs w:val="22"/>
        </w:rPr>
        <w:tab/>
        <w:t xml:space="preserve">             </w:t>
      </w:r>
      <w:r w:rsidR="00474E93">
        <w:rPr>
          <w:rFonts w:cs="Times New Roman"/>
          <w:b/>
          <w:bCs/>
          <w:sz w:val="22"/>
          <w:szCs w:val="22"/>
        </w:rPr>
        <w:t xml:space="preserve">  </w:t>
      </w:r>
      <w:r w:rsidR="00E00EF9" w:rsidRPr="00240434">
        <w:rPr>
          <w:rFonts w:cs="Times New Roman"/>
          <w:b/>
          <w:bCs/>
          <w:sz w:val="22"/>
          <w:szCs w:val="22"/>
        </w:rPr>
        <w:t>Information</w:t>
      </w:r>
      <w:r w:rsidR="00AA0BF1">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4631C2" w:rsidRDefault="004631C2">
                  <w:pPr>
                    <w:numPr>
                      <w:ilvl w:val="0"/>
                      <w:numId w:val="1"/>
                    </w:numPr>
                    <w:tabs>
                      <w:tab w:val="num" w:pos="-990"/>
                    </w:tabs>
                    <w:ind w:hanging="2706"/>
                    <w:rPr>
                      <w:rFonts w:cs="Times New Roman"/>
                    </w:rPr>
                  </w:pPr>
                </w:p>
              </w:txbxContent>
            </v:textbox>
          </v:shape>
        </w:pict>
      </w:r>
      <w:r w:rsidR="00240434">
        <w:rPr>
          <w:rFonts w:cs="Times New Roman"/>
          <w:b/>
          <w:bCs/>
          <w:sz w:val="22"/>
          <w:szCs w:val="22"/>
        </w:rPr>
        <w:t xml:space="preserve"> </w:t>
      </w:r>
    </w:p>
    <w:p w:rsidR="00731B4D" w:rsidRPr="00E50DA0"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02556E" w:rsidRDefault="006E754B" w:rsidP="00474E93">
      <w:pPr>
        <w:ind w:left="-180" w:right="-486"/>
        <w:rPr>
          <w:rFonts w:cs="Times New Roman"/>
          <w:b/>
          <w:bCs/>
          <w:sz w:val="22"/>
          <w:szCs w:val="22"/>
        </w:rPr>
      </w:pPr>
      <w:r>
        <w:rPr>
          <w:rFonts w:cs="Times New Roman"/>
          <w:b/>
          <w:bCs/>
          <w:sz w:val="22"/>
          <w:szCs w:val="22"/>
        </w:rPr>
        <w:t>11.</w:t>
      </w:r>
      <w:r w:rsidR="00CB3A72" w:rsidRPr="00471520">
        <w:rPr>
          <w:rFonts w:cs="Times New Roman"/>
          <w:iCs/>
          <w:sz w:val="22"/>
          <w:szCs w:val="22"/>
        </w:rPr>
        <w:tab/>
      </w:r>
      <w:r w:rsidR="00471520">
        <w:rPr>
          <w:rFonts w:cs="Times New Roman"/>
          <w:b/>
          <w:bCs/>
          <w:sz w:val="22"/>
          <w:szCs w:val="22"/>
        </w:rPr>
        <w:t>Development</w:t>
      </w:r>
      <w:r w:rsidR="005B2D39">
        <w:rPr>
          <w:rFonts w:cs="Times New Roman"/>
          <w:b/>
          <w:bCs/>
          <w:sz w:val="22"/>
          <w:szCs w:val="22"/>
        </w:rPr>
        <w:t xml:space="preserve"> </w:t>
      </w:r>
      <w:r w:rsidR="00471520">
        <w:rPr>
          <w:rFonts w:cs="Times New Roman"/>
          <w:b/>
          <w:bCs/>
          <w:sz w:val="22"/>
          <w:szCs w:val="22"/>
        </w:rPr>
        <w:t xml:space="preserve">of the </w:t>
      </w:r>
      <w:r w:rsidR="004631C2">
        <w:rPr>
          <w:rFonts w:cs="Times New Roman"/>
          <w:b/>
          <w:bCs/>
          <w:sz w:val="22"/>
          <w:szCs w:val="22"/>
        </w:rPr>
        <w:t>January</w:t>
      </w:r>
      <w:r w:rsidR="00D23923">
        <w:rPr>
          <w:rFonts w:cs="Times New Roman"/>
          <w:b/>
          <w:bCs/>
          <w:sz w:val="22"/>
          <w:szCs w:val="22"/>
        </w:rPr>
        <w:t xml:space="preserve"> 22, </w:t>
      </w:r>
      <w:r w:rsidR="004631C2">
        <w:rPr>
          <w:rFonts w:cs="Times New Roman"/>
          <w:b/>
          <w:bCs/>
          <w:sz w:val="22"/>
          <w:szCs w:val="22"/>
        </w:rPr>
        <w:t xml:space="preserve">2018 </w:t>
      </w:r>
      <w:r w:rsidR="009E332A" w:rsidRPr="00471520">
        <w:rPr>
          <w:rFonts w:cs="Times New Roman"/>
          <w:b/>
          <w:bCs/>
          <w:sz w:val="22"/>
          <w:szCs w:val="22"/>
        </w:rPr>
        <w:t>Council Agenda</w:t>
      </w:r>
      <w:r w:rsidR="004631C2">
        <w:rPr>
          <w:rFonts w:cs="Times New Roman"/>
          <w:b/>
          <w:bCs/>
          <w:sz w:val="22"/>
          <w:szCs w:val="22"/>
        </w:rPr>
        <w:tab/>
        <w:t xml:space="preserve">  </w:t>
      </w:r>
      <w:r w:rsidR="00DE3338" w:rsidRPr="0002556E">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474E93">
      <w:pPr>
        <w:ind w:left="-180" w:right="-396"/>
        <w:rPr>
          <w:rFonts w:cs="Times New Roman"/>
          <w:b/>
          <w:iCs/>
          <w:sz w:val="22"/>
          <w:szCs w:val="22"/>
        </w:rPr>
      </w:pPr>
      <w:r w:rsidRPr="00471520">
        <w:rPr>
          <w:rFonts w:cs="Times New Roman"/>
          <w:b/>
          <w:bCs/>
          <w:sz w:val="22"/>
          <w:szCs w:val="22"/>
        </w:rPr>
        <w:t>1</w:t>
      </w:r>
      <w:r w:rsidR="006E754B">
        <w:rPr>
          <w:rFonts w:cs="Times New Roman"/>
          <w:b/>
          <w:bCs/>
          <w:sz w:val="22"/>
          <w:szCs w:val="22"/>
        </w:rPr>
        <w:t>2</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474E93">
      <w:pPr>
        <w:ind w:left="-180" w:right="-486"/>
        <w:rPr>
          <w:rFonts w:cs="Times New Roman"/>
          <w:b/>
          <w:iCs/>
          <w:sz w:val="22"/>
          <w:szCs w:val="22"/>
        </w:rPr>
      </w:pPr>
      <w:r w:rsidRPr="00471520">
        <w:rPr>
          <w:rFonts w:cs="Times New Roman"/>
          <w:b/>
          <w:bCs/>
          <w:sz w:val="22"/>
          <w:szCs w:val="22"/>
        </w:rPr>
        <w:t>1</w:t>
      </w:r>
      <w:r w:rsidR="006E754B">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AA0BF1"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2" w:rsidRDefault="004631C2">
      <w:pPr>
        <w:rPr>
          <w:rFonts w:cs="Times New Roman"/>
        </w:rPr>
      </w:pPr>
      <w:r>
        <w:rPr>
          <w:rFonts w:cs="Times New Roman"/>
        </w:rPr>
        <w:separator/>
      </w:r>
    </w:p>
  </w:endnote>
  <w:endnote w:type="continuationSeparator" w:id="0">
    <w:p w:rsidR="004631C2" w:rsidRDefault="004631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2" w:rsidRDefault="004631C2">
      <w:pPr>
        <w:rPr>
          <w:rFonts w:cs="Times New Roman"/>
        </w:rPr>
      </w:pPr>
      <w:r>
        <w:rPr>
          <w:rFonts w:cs="Times New Roman"/>
        </w:rPr>
        <w:separator/>
      </w:r>
    </w:p>
  </w:footnote>
  <w:footnote w:type="continuationSeparator" w:id="0">
    <w:p w:rsidR="004631C2" w:rsidRDefault="004631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10</cp:revision>
  <cp:lastPrinted>2017-12-18T16:05:00Z</cp:lastPrinted>
  <dcterms:created xsi:type="dcterms:W3CDTF">2017-12-13T21:56:00Z</dcterms:created>
  <dcterms:modified xsi:type="dcterms:W3CDTF">2017-12-18T16:08:00Z</dcterms:modified>
</cp:coreProperties>
</file>