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147A84">
        <w:rPr>
          <w:b w:val="0"/>
          <w:sz w:val="22"/>
          <w:szCs w:val="22"/>
        </w:rPr>
        <w:t>July</w:t>
      </w:r>
      <w:r>
        <w:rPr>
          <w:b w:val="0"/>
          <w:sz w:val="22"/>
          <w:szCs w:val="22"/>
        </w:rPr>
        <w:t xml:space="preserve"> 1</w:t>
      </w:r>
      <w:r w:rsidR="00625376">
        <w:rPr>
          <w:b w:val="0"/>
          <w:sz w:val="22"/>
          <w:szCs w:val="22"/>
        </w:rPr>
        <w:t>5</w:t>
      </w:r>
      <w:r w:rsidRPr="00B31065">
        <w:rPr>
          <w:b w:val="0"/>
          <w:sz w:val="22"/>
          <w:szCs w:val="22"/>
        </w:rPr>
        <w:t>, 2017</w:t>
      </w:r>
      <w:r>
        <w:rPr>
          <w:b w:val="0"/>
          <w:sz w:val="22"/>
          <w:szCs w:val="22"/>
        </w:rPr>
        <w:t xml:space="preserve"> </w:t>
      </w:r>
      <w:r w:rsidRPr="00B31065">
        <w:rPr>
          <w:b w:val="0"/>
          <w:sz w:val="22"/>
          <w:szCs w:val="22"/>
        </w:rPr>
        <w:t>Meeting</w:t>
      </w:r>
      <w:r>
        <w:rPr>
          <w:b w:val="0"/>
          <w:sz w:val="22"/>
          <w:szCs w:val="22"/>
        </w:rPr>
        <w:t xml:space="preserve">  </w:t>
      </w:r>
    </w:p>
    <w:p w:rsidR="0068765C" w:rsidRDefault="0068765C" w:rsidP="0068765C">
      <w:pPr>
        <w:rPr>
          <w:sz w:val="22"/>
          <w:szCs w:val="22"/>
        </w:rPr>
      </w:pPr>
      <w:r>
        <w:rPr>
          <w:sz w:val="22"/>
          <w:szCs w:val="22"/>
        </w:rPr>
        <w:tab/>
      </w:r>
      <w:r>
        <w:rPr>
          <w:sz w:val="22"/>
          <w:szCs w:val="22"/>
        </w:rPr>
        <w:tab/>
      </w:r>
      <w:r>
        <w:rPr>
          <w:sz w:val="22"/>
          <w:szCs w:val="22"/>
        </w:rPr>
        <w:tab/>
        <w:t xml:space="preserve">          </w:t>
      </w:r>
      <w:r w:rsidR="00A5693E">
        <w:rPr>
          <w:sz w:val="22"/>
          <w:szCs w:val="22"/>
        </w:rPr>
        <w:t xml:space="preserve"> Tulare Co. Board of Supervisors Bldg.</w:t>
      </w:r>
    </w:p>
    <w:p w:rsidR="0068765C" w:rsidRDefault="00A5693E" w:rsidP="00625376">
      <w:pPr>
        <w:ind w:left="2160" w:firstLine="720"/>
        <w:rPr>
          <w:sz w:val="22"/>
          <w:szCs w:val="22"/>
        </w:rPr>
      </w:pPr>
      <w:r>
        <w:rPr>
          <w:sz w:val="22"/>
          <w:szCs w:val="22"/>
        </w:rPr>
        <w:t>2800 W. Burrel Ave., Conf. Room A/B</w:t>
      </w:r>
    </w:p>
    <w:p w:rsidR="0068765C" w:rsidRPr="0068765C" w:rsidRDefault="00625376" w:rsidP="00625376">
      <w:pPr>
        <w:ind w:left="2160" w:firstLine="720"/>
        <w:rPr>
          <w:sz w:val="22"/>
          <w:szCs w:val="22"/>
        </w:rPr>
      </w:pPr>
      <w:r>
        <w:rPr>
          <w:rFonts w:cs="Times New Roman"/>
          <w:bCs/>
        </w:rPr>
        <w:t xml:space="preserve">       </w:t>
      </w:r>
      <w:r w:rsidR="00A5693E">
        <w:rPr>
          <w:rFonts w:cs="Times New Roman"/>
          <w:bCs/>
        </w:rPr>
        <w:t xml:space="preserve">      Visalia, CA 93291</w:t>
      </w:r>
    </w:p>
    <w:p w:rsidR="0068765C" w:rsidRPr="00F5110C" w:rsidRDefault="0068765C" w:rsidP="0068765C">
      <w:pPr>
        <w:jc w:val="center"/>
        <w:rPr>
          <w:rFonts w:cs="Times New Roman"/>
          <w:b/>
          <w:bCs/>
          <w:color w:val="0066FF"/>
          <w:u w:val="single"/>
        </w:rPr>
        <w:sectPr w:rsidR="0068765C" w:rsidRPr="00F5110C">
          <w:footerReference w:type="first" r:id="rId10"/>
          <w:pgSz w:w="12240" w:h="15840"/>
          <w:pgMar w:top="1440" w:right="1440" w:bottom="1267" w:left="1440" w:header="720" w:footer="720" w:gutter="0"/>
          <w:cols w:space="720"/>
          <w:titlePg/>
        </w:sectPr>
      </w:pPr>
      <w:r>
        <w:rPr>
          <w:rFonts w:cs="Times New Roman"/>
          <w:bCs/>
        </w:rPr>
        <w:t xml:space="preserve"> </w:t>
      </w:r>
      <w:r>
        <w:rPr>
          <w:sz w:val="22"/>
          <w:szCs w:val="22"/>
        </w:rPr>
        <w:t xml:space="preserve"> </w:t>
      </w:r>
    </w:p>
    <w:p w:rsidR="0068765C" w:rsidRPr="003C6EFA" w:rsidRDefault="0068765C" w:rsidP="0068765C">
      <w:pPr>
        <w:rPr>
          <w:rFonts w:cs="Times New Roman"/>
          <w:b/>
          <w:bCs/>
          <w:sz w:val="22"/>
          <w:szCs w:val="22"/>
          <w:u w:val="single"/>
        </w:rPr>
      </w:pPr>
      <w:r w:rsidRPr="003C6EFA">
        <w:rPr>
          <w:rFonts w:cs="Times New Roman"/>
          <w:b/>
          <w:bCs/>
          <w:sz w:val="22"/>
          <w:szCs w:val="22"/>
          <w:u w:val="single"/>
        </w:rPr>
        <w:lastRenderedPageBreak/>
        <w:t>MEMBERS PRESENT:</w:t>
      </w:r>
    </w:p>
    <w:p w:rsidR="0068765C" w:rsidRPr="00725477" w:rsidRDefault="00625376" w:rsidP="0068765C">
      <w:pPr>
        <w:tabs>
          <w:tab w:val="right" w:pos="9360"/>
        </w:tabs>
        <w:jc w:val="both"/>
        <w:rPr>
          <w:rFonts w:cs="Times New Roman"/>
          <w:sz w:val="22"/>
          <w:szCs w:val="22"/>
        </w:rPr>
      </w:pPr>
      <w:r w:rsidRPr="00725477">
        <w:rPr>
          <w:rFonts w:cs="Times New Roman"/>
          <w:sz w:val="22"/>
          <w:szCs w:val="22"/>
        </w:rPr>
        <w:t>Marsha Calhoun</w:t>
      </w:r>
    </w:p>
    <w:p w:rsidR="00725477" w:rsidRDefault="00725477" w:rsidP="0068765C">
      <w:pPr>
        <w:tabs>
          <w:tab w:val="right" w:pos="9360"/>
        </w:tabs>
        <w:jc w:val="both"/>
        <w:rPr>
          <w:rFonts w:cs="Times New Roman"/>
          <w:sz w:val="22"/>
          <w:szCs w:val="22"/>
        </w:rPr>
      </w:pPr>
      <w:r w:rsidRPr="00725477">
        <w:rPr>
          <w:rFonts w:cs="Times New Roman"/>
          <w:sz w:val="22"/>
          <w:szCs w:val="22"/>
        </w:rPr>
        <w:t>Benjamin Cordova</w:t>
      </w:r>
    </w:p>
    <w:p w:rsidR="0068765C" w:rsidRPr="00147A84" w:rsidRDefault="00725477" w:rsidP="0068765C">
      <w:pPr>
        <w:tabs>
          <w:tab w:val="right" w:pos="9360"/>
        </w:tabs>
        <w:jc w:val="both"/>
        <w:rPr>
          <w:rFonts w:cs="Times New Roman"/>
          <w:color w:val="FF0000"/>
          <w:sz w:val="22"/>
          <w:szCs w:val="22"/>
        </w:rPr>
      </w:pPr>
      <w:r>
        <w:rPr>
          <w:rFonts w:cs="Times New Roman"/>
          <w:sz w:val="22"/>
          <w:szCs w:val="22"/>
        </w:rPr>
        <w:t>Dan Fox</w:t>
      </w:r>
      <w:r w:rsidR="0068765C" w:rsidRPr="00147A84">
        <w:rPr>
          <w:rFonts w:cs="Times New Roman"/>
          <w:color w:val="FF0000"/>
          <w:sz w:val="22"/>
          <w:szCs w:val="22"/>
        </w:rPr>
        <w:tab/>
        <w:t>m</w:t>
      </w:r>
    </w:p>
    <w:p w:rsidR="0068765C" w:rsidRPr="00725477" w:rsidRDefault="00725477" w:rsidP="0068765C">
      <w:pPr>
        <w:tabs>
          <w:tab w:val="right" w:pos="9360"/>
        </w:tabs>
        <w:jc w:val="both"/>
        <w:rPr>
          <w:rFonts w:cs="Times New Roman"/>
          <w:sz w:val="22"/>
          <w:szCs w:val="22"/>
        </w:rPr>
      </w:pPr>
      <w:r>
        <w:rPr>
          <w:rFonts w:cs="Times New Roman"/>
          <w:sz w:val="22"/>
          <w:szCs w:val="22"/>
        </w:rPr>
        <w:t>Sharon Lamagno</w:t>
      </w:r>
    </w:p>
    <w:p w:rsidR="0068765C" w:rsidRPr="00725477" w:rsidRDefault="00725477" w:rsidP="0068765C">
      <w:pPr>
        <w:tabs>
          <w:tab w:val="right" w:pos="9360"/>
        </w:tabs>
        <w:jc w:val="both"/>
        <w:rPr>
          <w:rFonts w:cs="Times New Roman"/>
          <w:sz w:val="22"/>
          <w:szCs w:val="22"/>
        </w:rPr>
      </w:pPr>
      <w:r>
        <w:rPr>
          <w:rFonts w:cs="Times New Roman"/>
          <w:sz w:val="22"/>
          <w:szCs w:val="22"/>
        </w:rPr>
        <w:t>Kyle Melton</w:t>
      </w:r>
    </w:p>
    <w:p w:rsidR="0068765C" w:rsidRPr="00725477" w:rsidRDefault="00725477" w:rsidP="0068765C">
      <w:pPr>
        <w:tabs>
          <w:tab w:val="right" w:pos="9360"/>
        </w:tabs>
        <w:jc w:val="both"/>
        <w:rPr>
          <w:rFonts w:cs="Times New Roman"/>
          <w:sz w:val="22"/>
          <w:szCs w:val="22"/>
        </w:rPr>
      </w:pPr>
      <w:r w:rsidRPr="00725477">
        <w:rPr>
          <w:rFonts w:cs="Times New Roman"/>
          <w:sz w:val="22"/>
          <w:szCs w:val="22"/>
        </w:rPr>
        <w:t>Bobbie Wartson</w:t>
      </w:r>
    </w:p>
    <w:p w:rsidR="0068765C" w:rsidRPr="00725477" w:rsidRDefault="00327D9A" w:rsidP="0068765C">
      <w:pPr>
        <w:tabs>
          <w:tab w:val="right" w:pos="9360"/>
        </w:tabs>
        <w:jc w:val="both"/>
        <w:rPr>
          <w:rFonts w:cs="Times New Roman"/>
          <w:sz w:val="22"/>
          <w:szCs w:val="22"/>
        </w:rPr>
      </w:pPr>
      <w:r w:rsidRPr="00725477">
        <w:rPr>
          <w:rFonts w:cs="Times New Roman"/>
          <w:sz w:val="22"/>
          <w:szCs w:val="22"/>
        </w:rPr>
        <w:t>Dr. David Wood, Chair</w:t>
      </w:r>
    </w:p>
    <w:p w:rsidR="00D72CC1" w:rsidRPr="00725477" w:rsidRDefault="00D72CC1" w:rsidP="0068765C">
      <w:pPr>
        <w:tabs>
          <w:tab w:val="right" w:pos="9360"/>
        </w:tabs>
        <w:jc w:val="both"/>
        <w:rPr>
          <w:rFonts w:cs="Times New Roman"/>
          <w:sz w:val="22"/>
          <w:szCs w:val="22"/>
        </w:rPr>
      </w:pPr>
    </w:p>
    <w:p w:rsidR="0068765C" w:rsidRPr="00725477" w:rsidRDefault="0068765C" w:rsidP="0068765C">
      <w:pPr>
        <w:tabs>
          <w:tab w:val="left" w:pos="360"/>
          <w:tab w:val="right" w:pos="9360"/>
        </w:tabs>
        <w:rPr>
          <w:rFonts w:cs="Times New Roman"/>
          <w:b/>
          <w:sz w:val="22"/>
          <w:szCs w:val="22"/>
          <w:u w:val="single"/>
        </w:rPr>
      </w:pPr>
      <w:r w:rsidRPr="00725477">
        <w:rPr>
          <w:rFonts w:cs="Times New Roman"/>
          <w:b/>
          <w:sz w:val="22"/>
          <w:szCs w:val="22"/>
          <w:u w:val="single"/>
        </w:rPr>
        <w:t>MEMBERS ABSENT:</w:t>
      </w:r>
    </w:p>
    <w:p w:rsidR="0068765C" w:rsidRPr="00725477" w:rsidRDefault="00725477" w:rsidP="0068765C">
      <w:pPr>
        <w:tabs>
          <w:tab w:val="left" w:pos="360"/>
          <w:tab w:val="right" w:pos="9360"/>
        </w:tabs>
        <w:rPr>
          <w:rFonts w:cs="Times New Roman"/>
          <w:sz w:val="22"/>
          <w:szCs w:val="22"/>
        </w:rPr>
      </w:pPr>
      <w:r w:rsidRPr="00725477">
        <w:rPr>
          <w:rFonts w:cs="Times New Roman"/>
          <w:sz w:val="22"/>
          <w:szCs w:val="22"/>
        </w:rPr>
        <w:t>Marlene Chambers</w:t>
      </w:r>
    </w:p>
    <w:p w:rsidR="0068765C" w:rsidRDefault="00725477" w:rsidP="0068765C">
      <w:pPr>
        <w:tabs>
          <w:tab w:val="left" w:pos="360"/>
          <w:tab w:val="right" w:pos="9360"/>
        </w:tabs>
        <w:rPr>
          <w:rFonts w:cs="Times New Roman"/>
          <w:sz w:val="22"/>
          <w:szCs w:val="22"/>
        </w:rPr>
      </w:pPr>
      <w:r w:rsidRPr="00725477">
        <w:rPr>
          <w:rFonts w:cs="Times New Roman"/>
          <w:sz w:val="22"/>
          <w:szCs w:val="22"/>
        </w:rPr>
        <w:t>Betsey Foote</w:t>
      </w:r>
    </w:p>
    <w:p w:rsidR="00725477" w:rsidRDefault="00725477" w:rsidP="0068765C">
      <w:pPr>
        <w:tabs>
          <w:tab w:val="left" w:pos="360"/>
          <w:tab w:val="right" w:pos="9360"/>
        </w:tabs>
        <w:rPr>
          <w:rFonts w:cs="Times New Roman"/>
          <w:sz w:val="22"/>
          <w:szCs w:val="22"/>
        </w:rPr>
      </w:pPr>
      <w:r>
        <w:rPr>
          <w:rFonts w:cs="Times New Roman"/>
          <w:sz w:val="22"/>
          <w:szCs w:val="22"/>
        </w:rPr>
        <w:t>Suzann Wray</w:t>
      </w:r>
    </w:p>
    <w:p w:rsidR="00725477" w:rsidRDefault="00725477" w:rsidP="0068765C">
      <w:pPr>
        <w:tabs>
          <w:tab w:val="left" w:pos="360"/>
          <w:tab w:val="right" w:pos="9360"/>
        </w:tabs>
        <w:rPr>
          <w:rFonts w:cs="Times New Roman"/>
          <w:sz w:val="22"/>
          <w:szCs w:val="22"/>
        </w:rPr>
      </w:pPr>
      <w:r>
        <w:rPr>
          <w:rFonts w:cs="Times New Roman"/>
          <w:sz w:val="22"/>
          <w:szCs w:val="22"/>
        </w:rPr>
        <w:t>Maggie Woodhouse</w:t>
      </w:r>
    </w:p>
    <w:p w:rsidR="00725477" w:rsidRDefault="00725477" w:rsidP="0068765C">
      <w:pPr>
        <w:tabs>
          <w:tab w:val="left" w:pos="360"/>
          <w:tab w:val="right" w:pos="9360"/>
        </w:tabs>
        <w:rPr>
          <w:rFonts w:cs="Times New Roman"/>
          <w:sz w:val="22"/>
          <w:szCs w:val="22"/>
        </w:rPr>
      </w:pPr>
    </w:p>
    <w:p w:rsidR="00725477" w:rsidRPr="00725477" w:rsidRDefault="00725477" w:rsidP="0068765C">
      <w:pPr>
        <w:tabs>
          <w:tab w:val="left" w:pos="360"/>
          <w:tab w:val="right" w:pos="9360"/>
        </w:tabs>
        <w:rPr>
          <w:rFonts w:cs="Times New Roman"/>
          <w:sz w:val="22"/>
          <w:szCs w:val="22"/>
        </w:rPr>
      </w:pPr>
    </w:p>
    <w:p w:rsidR="0068765C" w:rsidRPr="00725477" w:rsidRDefault="0068765C" w:rsidP="0068765C">
      <w:pPr>
        <w:tabs>
          <w:tab w:val="left" w:pos="360"/>
          <w:tab w:val="right" w:pos="9360"/>
        </w:tabs>
        <w:rPr>
          <w:rFonts w:cs="Times New Roman"/>
          <w:b/>
          <w:sz w:val="22"/>
          <w:szCs w:val="22"/>
          <w:u w:val="single"/>
        </w:rPr>
      </w:pPr>
      <w:r w:rsidRPr="00725477">
        <w:rPr>
          <w:rFonts w:cs="Times New Roman"/>
          <w:b/>
          <w:sz w:val="22"/>
          <w:szCs w:val="22"/>
          <w:u w:val="single"/>
        </w:rPr>
        <w:lastRenderedPageBreak/>
        <w:t xml:space="preserve">STAFF PRESENT: </w:t>
      </w:r>
    </w:p>
    <w:p w:rsidR="0068765C" w:rsidRPr="00725477" w:rsidRDefault="00CD1BD2" w:rsidP="0068765C">
      <w:pPr>
        <w:tabs>
          <w:tab w:val="left" w:pos="360"/>
          <w:tab w:val="right" w:pos="9360"/>
        </w:tabs>
        <w:rPr>
          <w:rFonts w:cs="Times New Roman"/>
          <w:sz w:val="22"/>
          <w:szCs w:val="22"/>
        </w:rPr>
      </w:pPr>
      <w:r>
        <w:rPr>
          <w:rFonts w:cs="Times New Roman"/>
          <w:sz w:val="22"/>
          <w:szCs w:val="22"/>
        </w:rPr>
        <w:t xml:space="preserve">Juliet Webb, </w:t>
      </w:r>
      <w:r w:rsidR="0068765C" w:rsidRPr="00725477">
        <w:rPr>
          <w:rFonts w:cs="Times New Roman"/>
          <w:sz w:val="22"/>
          <w:szCs w:val="22"/>
        </w:rPr>
        <w:t xml:space="preserve">K/T AAA Director </w:t>
      </w:r>
    </w:p>
    <w:p w:rsidR="0068765C" w:rsidRPr="00725477" w:rsidRDefault="0068765C" w:rsidP="0068765C">
      <w:pPr>
        <w:tabs>
          <w:tab w:val="left" w:pos="360"/>
          <w:tab w:val="right" w:pos="9360"/>
        </w:tabs>
        <w:rPr>
          <w:rFonts w:cs="Times New Roman"/>
          <w:sz w:val="22"/>
          <w:szCs w:val="22"/>
        </w:rPr>
      </w:pPr>
      <w:r w:rsidRPr="00725477">
        <w:rPr>
          <w:rFonts w:cs="Times New Roman"/>
          <w:sz w:val="22"/>
          <w:szCs w:val="22"/>
        </w:rPr>
        <w:t>Bonnie Quiroz, Client Advocate</w:t>
      </w:r>
      <w:r w:rsidR="00485BE8" w:rsidRPr="00725477">
        <w:rPr>
          <w:rFonts w:cs="Times New Roman"/>
          <w:sz w:val="22"/>
          <w:szCs w:val="22"/>
        </w:rPr>
        <w:t xml:space="preserve">                                  </w:t>
      </w:r>
    </w:p>
    <w:p w:rsidR="0068765C" w:rsidRPr="00725477" w:rsidRDefault="0068765C" w:rsidP="0068765C">
      <w:pPr>
        <w:tabs>
          <w:tab w:val="left" w:pos="720"/>
          <w:tab w:val="left" w:pos="1440"/>
          <w:tab w:val="left" w:pos="2160"/>
          <w:tab w:val="left" w:pos="2880"/>
          <w:tab w:val="left" w:pos="3600"/>
          <w:tab w:val="left" w:pos="4320"/>
        </w:tabs>
        <w:ind w:left="4320" w:hanging="4320"/>
        <w:jc w:val="both"/>
        <w:rPr>
          <w:rFonts w:cs="Times New Roman"/>
          <w:bCs/>
          <w:sz w:val="22"/>
          <w:szCs w:val="22"/>
        </w:rPr>
      </w:pPr>
      <w:r w:rsidRPr="00725477">
        <w:rPr>
          <w:rFonts w:cs="Times New Roman"/>
          <w:bCs/>
          <w:sz w:val="22"/>
          <w:szCs w:val="22"/>
        </w:rPr>
        <w:t>Matthew Kredit, Administrative Specialist</w:t>
      </w:r>
    </w:p>
    <w:p w:rsidR="00625376" w:rsidRPr="00725477" w:rsidRDefault="00625376" w:rsidP="00625376">
      <w:pPr>
        <w:tabs>
          <w:tab w:val="left" w:pos="720"/>
          <w:tab w:val="left" w:pos="1440"/>
          <w:tab w:val="left" w:pos="2160"/>
          <w:tab w:val="left" w:pos="2880"/>
          <w:tab w:val="left" w:pos="3600"/>
          <w:tab w:val="left" w:pos="4320"/>
        </w:tabs>
        <w:ind w:left="4320" w:hanging="4320"/>
        <w:jc w:val="both"/>
        <w:rPr>
          <w:rFonts w:cs="Times New Roman"/>
          <w:sz w:val="22"/>
          <w:szCs w:val="22"/>
        </w:rPr>
      </w:pPr>
      <w:r w:rsidRPr="00725477">
        <w:rPr>
          <w:rFonts w:cs="Times New Roman"/>
          <w:sz w:val="22"/>
          <w:szCs w:val="22"/>
        </w:rPr>
        <w:t>Israel Guardado, Analyst</w:t>
      </w:r>
    </w:p>
    <w:p w:rsidR="0068765C" w:rsidRPr="00725477" w:rsidRDefault="0068765C" w:rsidP="0068765C">
      <w:pPr>
        <w:tabs>
          <w:tab w:val="left" w:pos="360"/>
          <w:tab w:val="right" w:pos="9360"/>
        </w:tabs>
        <w:rPr>
          <w:rFonts w:cs="Times New Roman"/>
          <w:sz w:val="22"/>
          <w:szCs w:val="22"/>
        </w:rPr>
      </w:pPr>
      <w:r w:rsidRPr="00725477">
        <w:rPr>
          <w:rFonts w:cs="Times New Roman"/>
          <w:sz w:val="22"/>
          <w:szCs w:val="22"/>
        </w:rPr>
        <w:t>Nancy Aldaoud, Administrative Aide</w:t>
      </w:r>
    </w:p>
    <w:p w:rsidR="0068765C" w:rsidRPr="00725477" w:rsidRDefault="00625376"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sidRPr="00725477">
        <w:rPr>
          <w:rFonts w:cs="Times New Roman"/>
          <w:sz w:val="22"/>
          <w:szCs w:val="22"/>
        </w:rPr>
        <w:t>Christine Tidwell, Administrative Aide</w:t>
      </w:r>
    </w:p>
    <w:p w:rsidR="0068765C" w:rsidRPr="00725477" w:rsidRDefault="0068765C" w:rsidP="0068765C">
      <w:pPr>
        <w:tabs>
          <w:tab w:val="left" w:pos="360"/>
          <w:tab w:val="right" w:pos="9360"/>
        </w:tabs>
        <w:rPr>
          <w:rFonts w:cs="Times New Roman"/>
          <w:sz w:val="22"/>
          <w:szCs w:val="22"/>
        </w:rPr>
      </w:pPr>
    </w:p>
    <w:p w:rsidR="0068765C" w:rsidRPr="00725477" w:rsidRDefault="0068765C" w:rsidP="0068765C">
      <w:pPr>
        <w:tabs>
          <w:tab w:val="left" w:pos="360"/>
          <w:tab w:val="right" w:pos="9360"/>
        </w:tabs>
        <w:rPr>
          <w:rFonts w:cs="Times New Roman"/>
          <w:b/>
          <w:sz w:val="22"/>
          <w:szCs w:val="22"/>
          <w:u w:val="single"/>
        </w:rPr>
      </w:pPr>
      <w:r w:rsidRPr="00725477">
        <w:rPr>
          <w:rFonts w:cs="Times New Roman"/>
          <w:b/>
          <w:sz w:val="22"/>
          <w:szCs w:val="22"/>
          <w:u w:val="single"/>
        </w:rPr>
        <w:t xml:space="preserve">GUESTS &amp; ALTERNATES PRESENT: </w:t>
      </w:r>
    </w:p>
    <w:p w:rsidR="002B2966" w:rsidRPr="00725477" w:rsidRDefault="002B2966" w:rsidP="0068765C">
      <w:pPr>
        <w:tabs>
          <w:tab w:val="left" w:pos="360"/>
          <w:tab w:val="right" w:pos="9360"/>
        </w:tabs>
        <w:rPr>
          <w:rFonts w:cs="Times New Roman"/>
          <w:sz w:val="22"/>
          <w:szCs w:val="22"/>
        </w:rPr>
      </w:pPr>
      <w:r w:rsidRPr="00725477">
        <w:rPr>
          <w:rFonts w:cs="Times New Roman"/>
          <w:sz w:val="22"/>
          <w:szCs w:val="22"/>
        </w:rPr>
        <w:t>Albert Cendejas, CSET</w:t>
      </w:r>
    </w:p>
    <w:p w:rsidR="002B2966" w:rsidRPr="00725477" w:rsidRDefault="00725477"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sidRPr="00725477">
        <w:rPr>
          <w:rFonts w:cs="Times New Roman"/>
          <w:sz w:val="22"/>
          <w:szCs w:val="22"/>
        </w:rPr>
        <w:t xml:space="preserve">Grace </w:t>
      </w:r>
      <w:proofErr w:type="spellStart"/>
      <w:r w:rsidRPr="00725477">
        <w:rPr>
          <w:rFonts w:cs="Times New Roman"/>
          <w:sz w:val="22"/>
          <w:szCs w:val="22"/>
        </w:rPr>
        <w:t>Henn</w:t>
      </w:r>
      <w:proofErr w:type="spellEnd"/>
    </w:p>
    <w:p w:rsidR="00725477" w:rsidRPr="00725477" w:rsidRDefault="00725477"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sidRPr="00725477">
        <w:rPr>
          <w:rFonts w:cs="Times New Roman"/>
          <w:sz w:val="22"/>
          <w:szCs w:val="22"/>
        </w:rPr>
        <w:t xml:space="preserve">Marilee </w:t>
      </w:r>
      <w:r w:rsidR="00CD1BD2">
        <w:rPr>
          <w:rFonts w:cs="Times New Roman"/>
          <w:sz w:val="22"/>
          <w:szCs w:val="22"/>
        </w:rPr>
        <w:t xml:space="preserve">K. </w:t>
      </w:r>
      <w:r w:rsidRPr="00725477">
        <w:rPr>
          <w:rFonts w:cs="Times New Roman"/>
          <w:sz w:val="22"/>
          <w:szCs w:val="22"/>
        </w:rPr>
        <w:t>Stevens</w:t>
      </w:r>
    </w:p>
    <w:p w:rsidR="00725477" w:rsidRPr="00725477" w:rsidRDefault="00725477"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sidRPr="00725477">
        <w:rPr>
          <w:rFonts w:cs="Times New Roman"/>
          <w:sz w:val="22"/>
          <w:szCs w:val="22"/>
        </w:rPr>
        <w:t xml:space="preserve">Susan </w:t>
      </w:r>
      <w:proofErr w:type="spellStart"/>
      <w:r w:rsidRPr="00725477">
        <w:rPr>
          <w:rFonts w:cs="Times New Roman"/>
          <w:sz w:val="22"/>
          <w:szCs w:val="22"/>
        </w:rPr>
        <w:t>Darsey</w:t>
      </w:r>
      <w:proofErr w:type="spellEnd"/>
    </w:p>
    <w:p w:rsidR="00725477" w:rsidRPr="00725477" w:rsidRDefault="00725477"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sidRPr="00725477">
        <w:rPr>
          <w:rFonts w:cs="Times New Roman"/>
          <w:sz w:val="22"/>
          <w:szCs w:val="22"/>
        </w:rPr>
        <w:t>Grace Klassen</w:t>
      </w:r>
    </w:p>
    <w:p w:rsidR="00725477" w:rsidRPr="00725477" w:rsidRDefault="00725477" w:rsidP="00005AFB">
      <w:pPr>
        <w:tabs>
          <w:tab w:val="left" w:pos="720"/>
          <w:tab w:val="left" w:pos="1440"/>
          <w:tab w:val="left" w:pos="2160"/>
          <w:tab w:val="left" w:pos="2880"/>
          <w:tab w:val="left" w:pos="3600"/>
          <w:tab w:val="left" w:pos="4320"/>
        </w:tabs>
        <w:ind w:left="4320" w:hanging="4320"/>
        <w:jc w:val="both"/>
        <w:rPr>
          <w:rFonts w:cs="Times New Roman"/>
          <w:sz w:val="22"/>
          <w:szCs w:val="22"/>
        </w:rPr>
      </w:pPr>
      <w:proofErr w:type="spellStart"/>
      <w:r w:rsidRPr="00725477">
        <w:rPr>
          <w:rFonts w:cs="Times New Roman"/>
          <w:sz w:val="22"/>
          <w:szCs w:val="22"/>
        </w:rPr>
        <w:t>Shakoya</w:t>
      </w:r>
      <w:proofErr w:type="spellEnd"/>
      <w:r w:rsidRPr="00725477">
        <w:rPr>
          <w:rFonts w:cs="Times New Roman"/>
          <w:sz w:val="22"/>
          <w:szCs w:val="22"/>
        </w:rPr>
        <w:t xml:space="preserve"> Antoine</w:t>
      </w:r>
    </w:p>
    <w:p w:rsidR="00725477" w:rsidRPr="00725477" w:rsidRDefault="00725477" w:rsidP="00005AFB">
      <w:pPr>
        <w:tabs>
          <w:tab w:val="left" w:pos="720"/>
          <w:tab w:val="left" w:pos="1440"/>
          <w:tab w:val="left" w:pos="2160"/>
          <w:tab w:val="left" w:pos="2880"/>
          <w:tab w:val="left" w:pos="3600"/>
          <w:tab w:val="left" w:pos="4320"/>
        </w:tabs>
        <w:ind w:left="4320" w:hanging="4320"/>
        <w:jc w:val="both"/>
        <w:rPr>
          <w:rFonts w:cs="Times New Roman"/>
          <w:sz w:val="22"/>
          <w:szCs w:val="22"/>
        </w:rPr>
      </w:pPr>
    </w:p>
    <w:p w:rsidR="002B2966" w:rsidRPr="000C1954" w:rsidRDefault="002B2966" w:rsidP="00005AFB">
      <w:pPr>
        <w:tabs>
          <w:tab w:val="left" w:pos="720"/>
          <w:tab w:val="left" w:pos="1440"/>
          <w:tab w:val="left" w:pos="2160"/>
          <w:tab w:val="left" w:pos="2880"/>
          <w:tab w:val="left" w:pos="3600"/>
          <w:tab w:val="left" w:pos="4320"/>
        </w:tabs>
        <w:ind w:left="4320" w:hanging="4320"/>
        <w:jc w:val="both"/>
        <w:rPr>
          <w:rFonts w:cs="Times New Roman"/>
          <w:color w:val="0070C0"/>
          <w:sz w:val="22"/>
          <w:szCs w:val="22"/>
        </w:rPr>
        <w:sectPr w:rsidR="002B2966" w:rsidRPr="000C1954">
          <w:type w:val="continuous"/>
          <w:pgSz w:w="12240" w:h="15840"/>
          <w:pgMar w:top="1440" w:right="1440" w:bottom="1267" w:left="1440" w:header="720" w:footer="720" w:gutter="0"/>
          <w:cols w:num="2" w:space="720" w:equalWidth="0">
            <w:col w:w="4320" w:space="720"/>
            <w:col w:w="4320"/>
          </w:cols>
          <w:titlePg/>
        </w:sectPr>
      </w:pPr>
    </w:p>
    <w:p w:rsidR="002B2966" w:rsidRDefault="0068765C" w:rsidP="00725477">
      <w:pPr>
        <w:tabs>
          <w:tab w:val="left" w:pos="720"/>
          <w:tab w:val="left" w:pos="1440"/>
          <w:tab w:val="left" w:pos="2160"/>
          <w:tab w:val="left" w:pos="2880"/>
          <w:tab w:val="left" w:pos="3600"/>
          <w:tab w:val="left" w:pos="4320"/>
        </w:tabs>
        <w:ind w:left="5040"/>
        <w:jc w:val="both"/>
        <w:rPr>
          <w:rFonts w:cs="Times New Roman"/>
          <w:b/>
          <w:bCs/>
          <w:u w:val="single"/>
        </w:rPr>
      </w:pPr>
      <w:r w:rsidRPr="00103E8C">
        <w:rPr>
          <w:noProof/>
          <w:color w:val="0070C0"/>
        </w:rPr>
        <w:lastRenderedPageBreak/>
        <mc:AlternateContent>
          <mc:Choice Requires="wps">
            <w:drawing>
              <wp:anchor distT="0" distB="0" distL="114300" distR="114300" simplePos="0" relativeHeight="251659264" behindDoc="0" locked="0" layoutInCell="1" allowOverlap="1" wp14:anchorId="35BCD8CC" wp14:editId="28D5E9F2">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68765C" w:rsidRPr="00790E1B" w:rsidRDefault="0068765C" w:rsidP="002B2966">
      <w:pPr>
        <w:pStyle w:val="ListParagraph"/>
        <w:numPr>
          <w:ilvl w:val="0"/>
          <w:numId w:val="1"/>
        </w:numPr>
        <w:tabs>
          <w:tab w:val="left" w:pos="360"/>
          <w:tab w:val="left" w:pos="1440"/>
          <w:tab w:val="left" w:pos="2160"/>
          <w:tab w:val="left" w:pos="2880"/>
          <w:tab w:val="left" w:pos="3600"/>
          <w:tab w:val="left" w:pos="4320"/>
        </w:tabs>
        <w:jc w:val="both"/>
        <w:rPr>
          <w:bCs/>
        </w:rPr>
      </w:pPr>
      <w:r w:rsidRPr="00790E1B">
        <w:rPr>
          <w:b/>
          <w:bCs/>
          <w:u w:val="single"/>
        </w:rPr>
        <w:t>Call to Order</w:t>
      </w:r>
      <w:r w:rsidRPr="00790E1B">
        <w:rPr>
          <w:bCs/>
        </w:rPr>
        <w:t xml:space="preserve"> – Dr. David Wood, Chair, called the meeting to order at 1</w:t>
      </w:r>
      <w:r w:rsidR="00147A84" w:rsidRPr="00790E1B">
        <w:rPr>
          <w:bCs/>
        </w:rPr>
        <w:t>1:04</w:t>
      </w:r>
      <w:r w:rsidR="00D72CC1" w:rsidRPr="00790E1B">
        <w:rPr>
          <w:bCs/>
        </w:rPr>
        <w:t xml:space="preserve"> a</w:t>
      </w:r>
      <w:r w:rsidRPr="00790E1B">
        <w:rPr>
          <w:bCs/>
        </w:rPr>
        <w:t>.m.</w:t>
      </w:r>
      <w:r w:rsidR="008F3975" w:rsidRPr="00790E1B">
        <w:rPr>
          <w:bCs/>
        </w:rPr>
        <w:t xml:space="preserve"> </w:t>
      </w:r>
    </w:p>
    <w:p w:rsidR="0068765C" w:rsidRPr="00790E1B" w:rsidRDefault="0068765C" w:rsidP="0068765C">
      <w:pPr>
        <w:tabs>
          <w:tab w:val="left" w:pos="360"/>
          <w:tab w:val="left" w:pos="1440"/>
          <w:tab w:val="left" w:pos="2160"/>
          <w:tab w:val="left" w:pos="2880"/>
          <w:tab w:val="left" w:pos="3600"/>
          <w:tab w:val="left" w:pos="4320"/>
        </w:tabs>
        <w:jc w:val="both"/>
        <w:rPr>
          <w:rFonts w:cs="Times New Roman"/>
          <w:bCs/>
        </w:rPr>
      </w:pPr>
    </w:p>
    <w:p w:rsidR="002370E0" w:rsidRPr="00790E1B" w:rsidRDefault="00147A84" w:rsidP="002370E0">
      <w:pPr>
        <w:pStyle w:val="BodyText"/>
        <w:numPr>
          <w:ilvl w:val="0"/>
          <w:numId w:val="1"/>
        </w:numPr>
        <w:rPr>
          <w:rFonts w:ascii="Times New Roman" w:hAnsi="Times New Roman" w:cs="Times New Roman"/>
          <w:bCs/>
        </w:rPr>
      </w:pPr>
      <w:r w:rsidRPr="00790E1B">
        <w:rPr>
          <w:rFonts w:ascii="Times New Roman" w:hAnsi="Times New Roman" w:cs="Times New Roman"/>
          <w:b/>
          <w:bCs/>
          <w:u w:val="single"/>
        </w:rPr>
        <w:t>Introductions of Guests</w:t>
      </w:r>
      <w:r w:rsidR="002370E0" w:rsidRPr="00790E1B">
        <w:rPr>
          <w:rFonts w:ascii="Times New Roman" w:hAnsi="Times New Roman" w:cs="Times New Roman"/>
          <w:b/>
          <w:bCs/>
          <w:u w:val="single"/>
        </w:rPr>
        <w:t xml:space="preserve"> and Council Members</w:t>
      </w:r>
      <w:r w:rsidR="002370E0" w:rsidRPr="00790E1B">
        <w:rPr>
          <w:rFonts w:ascii="Times New Roman" w:hAnsi="Times New Roman" w:cs="Times New Roman"/>
          <w:bCs/>
          <w:u w:val="single"/>
        </w:rPr>
        <w:t xml:space="preserve"> </w:t>
      </w:r>
      <w:r w:rsidR="002370E0" w:rsidRPr="00790E1B">
        <w:rPr>
          <w:rFonts w:ascii="Times New Roman" w:hAnsi="Times New Roman" w:cs="Times New Roman"/>
          <w:bCs/>
        </w:rPr>
        <w:t>– Introductions were gi</w:t>
      </w:r>
      <w:r w:rsidR="00FC6BB4" w:rsidRPr="00790E1B">
        <w:rPr>
          <w:rFonts w:ascii="Times New Roman" w:hAnsi="Times New Roman" w:cs="Times New Roman"/>
          <w:bCs/>
        </w:rPr>
        <w:t>ven by</w:t>
      </w:r>
      <w:r w:rsidR="00BA0DAF" w:rsidRPr="00790E1B">
        <w:rPr>
          <w:rFonts w:ascii="Times New Roman" w:hAnsi="Times New Roman" w:cs="Times New Roman"/>
          <w:bCs/>
        </w:rPr>
        <w:t xml:space="preserve"> the K/T AAA Director, C</w:t>
      </w:r>
      <w:r w:rsidR="006239ED" w:rsidRPr="00790E1B">
        <w:rPr>
          <w:rFonts w:ascii="Times New Roman" w:hAnsi="Times New Roman" w:cs="Times New Roman"/>
          <w:bCs/>
        </w:rPr>
        <w:t xml:space="preserve">ouncil members, staff, </w:t>
      </w:r>
      <w:r w:rsidR="000550E8" w:rsidRPr="00790E1B">
        <w:rPr>
          <w:rFonts w:ascii="Times New Roman" w:hAnsi="Times New Roman" w:cs="Times New Roman"/>
          <w:bCs/>
        </w:rPr>
        <w:t xml:space="preserve">and guests (see </w:t>
      </w:r>
      <w:r w:rsidR="00BF0D7F">
        <w:rPr>
          <w:rFonts w:ascii="Times New Roman" w:hAnsi="Times New Roman" w:cs="Times New Roman"/>
          <w:bCs/>
        </w:rPr>
        <w:t xml:space="preserve">attendees </w:t>
      </w:r>
      <w:r w:rsidR="000550E8" w:rsidRPr="00790E1B">
        <w:rPr>
          <w:rFonts w:ascii="Times New Roman" w:hAnsi="Times New Roman" w:cs="Times New Roman"/>
          <w:bCs/>
        </w:rPr>
        <w:t>above)</w:t>
      </w:r>
      <w:r w:rsidR="002370E0" w:rsidRPr="00790E1B">
        <w:rPr>
          <w:rFonts w:ascii="Times New Roman" w:hAnsi="Times New Roman" w:cs="Times New Roman"/>
          <w:bCs/>
        </w:rPr>
        <w:t xml:space="preserve">. </w:t>
      </w:r>
    </w:p>
    <w:p w:rsidR="002370E0" w:rsidRPr="00790E1B" w:rsidRDefault="002370E0" w:rsidP="002370E0">
      <w:pPr>
        <w:pStyle w:val="BodyText"/>
        <w:ind w:left="360"/>
        <w:rPr>
          <w:rFonts w:ascii="Times New Roman" w:hAnsi="Times New Roman" w:cs="Times New Roman"/>
          <w:bCs/>
        </w:rPr>
      </w:pPr>
    </w:p>
    <w:p w:rsidR="00AC7195" w:rsidRPr="00790E1B" w:rsidRDefault="0068765C" w:rsidP="00D72CC1">
      <w:pPr>
        <w:pStyle w:val="BodyText"/>
        <w:numPr>
          <w:ilvl w:val="0"/>
          <w:numId w:val="1"/>
        </w:numPr>
        <w:rPr>
          <w:rFonts w:ascii="Times New Roman" w:hAnsi="Times New Roman" w:cs="Times New Roman"/>
          <w:bCs/>
        </w:rPr>
      </w:pPr>
      <w:r w:rsidRPr="00790E1B">
        <w:rPr>
          <w:rFonts w:ascii="Times New Roman" w:hAnsi="Times New Roman" w:cs="Times New Roman"/>
          <w:b/>
          <w:bCs/>
          <w:u w:val="single"/>
        </w:rPr>
        <w:t>Public Comment</w:t>
      </w:r>
      <w:r w:rsidRPr="00790E1B">
        <w:rPr>
          <w:rFonts w:ascii="Times New Roman" w:hAnsi="Times New Roman" w:cs="Times New Roman"/>
          <w:bCs/>
        </w:rPr>
        <w:t xml:space="preserve"> – No public commen</w:t>
      </w:r>
      <w:r w:rsidR="003B0B8A" w:rsidRPr="00790E1B">
        <w:rPr>
          <w:rFonts w:ascii="Times New Roman" w:hAnsi="Times New Roman" w:cs="Times New Roman"/>
          <w:bCs/>
        </w:rPr>
        <w:t>t</w:t>
      </w:r>
      <w:r w:rsidR="002370E0" w:rsidRPr="00790E1B">
        <w:rPr>
          <w:rFonts w:ascii="Times New Roman" w:hAnsi="Times New Roman" w:cs="Times New Roman"/>
          <w:bCs/>
        </w:rPr>
        <w:t>.</w:t>
      </w:r>
    </w:p>
    <w:p w:rsidR="0068765C" w:rsidRPr="00790E1B" w:rsidRDefault="0068765C" w:rsidP="0068765C">
      <w:pPr>
        <w:pStyle w:val="BodyText"/>
        <w:ind w:left="360"/>
        <w:rPr>
          <w:rFonts w:ascii="Times New Roman" w:hAnsi="Times New Roman" w:cs="Times New Roman"/>
          <w:bCs/>
          <w:color w:val="0070C0"/>
        </w:rPr>
      </w:pPr>
    </w:p>
    <w:p w:rsidR="0068765C" w:rsidRPr="00790E1B" w:rsidRDefault="0068765C" w:rsidP="0068765C">
      <w:pPr>
        <w:pStyle w:val="BodyText"/>
        <w:numPr>
          <w:ilvl w:val="0"/>
          <w:numId w:val="1"/>
        </w:numPr>
        <w:rPr>
          <w:rFonts w:ascii="Times New Roman" w:hAnsi="Times New Roman" w:cs="Times New Roman"/>
          <w:bCs/>
        </w:rPr>
      </w:pPr>
      <w:r w:rsidRPr="00790E1B">
        <w:rPr>
          <w:rFonts w:ascii="Times New Roman" w:hAnsi="Times New Roman" w:cs="Times New Roman"/>
          <w:b/>
          <w:bCs/>
          <w:u w:val="single"/>
        </w:rPr>
        <w:t>Approval of Minutes</w:t>
      </w:r>
      <w:r w:rsidRPr="00790E1B">
        <w:rPr>
          <w:rFonts w:ascii="Times New Roman" w:hAnsi="Times New Roman" w:cs="Times New Roman"/>
          <w:bCs/>
        </w:rPr>
        <w:t xml:space="preserve"> </w:t>
      </w:r>
      <w:r w:rsidR="00E543D8" w:rsidRPr="00790E1B">
        <w:rPr>
          <w:rFonts w:ascii="Times New Roman" w:hAnsi="Times New Roman" w:cs="Times New Roman"/>
          <w:bCs/>
        </w:rPr>
        <w:t xml:space="preserve">– </w:t>
      </w:r>
      <w:r w:rsidRPr="00790E1B">
        <w:rPr>
          <w:rFonts w:ascii="Times New Roman" w:hAnsi="Times New Roman" w:cs="Times New Roman"/>
          <w:bCs/>
        </w:rPr>
        <w:t>The Chair entertained a motion</w:t>
      </w:r>
      <w:r w:rsidR="00147A84" w:rsidRPr="00790E1B">
        <w:rPr>
          <w:rFonts w:ascii="Times New Roman" w:hAnsi="Times New Roman" w:cs="Times New Roman"/>
          <w:bCs/>
        </w:rPr>
        <w:t xml:space="preserve"> from Dan Fox</w:t>
      </w:r>
      <w:r w:rsidRPr="00790E1B">
        <w:rPr>
          <w:rFonts w:ascii="Times New Roman" w:hAnsi="Times New Roman" w:cs="Times New Roman"/>
          <w:bCs/>
        </w:rPr>
        <w:t xml:space="preserve"> to approve the minutes of </w:t>
      </w:r>
      <w:r w:rsidR="000C1954" w:rsidRPr="00790E1B">
        <w:rPr>
          <w:rFonts w:ascii="Times New Roman" w:hAnsi="Times New Roman" w:cs="Times New Roman"/>
          <w:bCs/>
        </w:rPr>
        <w:t xml:space="preserve">the </w:t>
      </w:r>
      <w:r w:rsidR="00147A84" w:rsidRPr="00790E1B">
        <w:rPr>
          <w:rFonts w:ascii="Times New Roman" w:hAnsi="Times New Roman" w:cs="Times New Roman"/>
          <w:bCs/>
        </w:rPr>
        <w:t>May 15</w:t>
      </w:r>
      <w:r w:rsidR="001F7CF4" w:rsidRPr="00790E1B">
        <w:rPr>
          <w:rFonts w:ascii="Times New Roman" w:hAnsi="Times New Roman" w:cs="Times New Roman"/>
          <w:bCs/>
        </w:rPr>
        <w:t>, 2017</w:t>
      </w:r>
      <w:r w:rsidR="00C32E15" w:rsidRPr="00790E1B">
        <w:rPr>
          <w:rFonts w:ascii="Times New Roman" w:hAnsi="Times New Roman" w:cs="Times New Roman"/>
          <w:bCs/>
        </w:rPr>
        <w:t xml:space="preserve">, </w:t>
      </w:r>
      <w:r w:rsidR="000C1954" w:rsidRPr="00790E1B">
        <w:rPr>
          <w:rFonts w:ascii="Times New Roman" w:hAnsi="Times New Roman" w:cs="Times New Roman"/>
          <w:bCs/>
        </w:rPr>
        <w:t xml:space="preserve">meeting. The motion was </w:t>
      </w:r>
      <w:r w:rsidR="001F7CF4" w:rsidRPr="00790E1B">
        <w:rPr>
          <w:rFonts w:ascii="Times New Roman" w:hAnsi="Times New Roman" w:cs="Times New Roman"/>
          <w:bCs/>
        </w:rPr>
        <w:t xml:space="preserve">seconded by </w:t>
      </w:r>
      <w:r w:rsidR="000550E8" w:rsidRPr="00790E1B">
        <w:rPr>
          <w:rFonts w:ascii="Times New Roman" w:hAnsi="Times New Roman" w:cs="Times New Roman"/>
          <w:bCs/>
        </w:rPr>
        <w:t xml:space="preserve">Kyle Melton and </w:t>
      </w:r>
      <w:r w:rsidR="00AE21CD" w:rsidRPr="00790E1B">
        <w:rPr>
          <w:rFonts w:ascii="Times New Roman" w:hAnsi="Times New Roman" w:cs="Times New Roman"/>
          <w:bCs/>
        </w:rPr>
        <w:t xml:space="preserve">the minutes were </w:t>
      </w:r>
      <w:r w:rsidR="000550E8" w:rsidRPr="00790E1B">
        <w:rPr>
          <w:rFonts w:ascii="Times New Roman" w:hAnsi="Times New Roman" w:cs="Times New Roman"/>
          <w:bCs/>
        </w:rPr>
        <w:t xml:space="preserve">approved, unanimously. </w:t>
      </w:r>
    </w:p>
    <w:p w:rsidR="0068765C" w:rsidRPr="00790E1B" w:rsidRDefault="0068765C" w:rsidP="0068765C">
      <w:pPr>
        <w:pStyle w:val="BodyText"/>
        <w:ind w:left="360"/>
        <w:rPr>
          <w:rFonts w:ascii="Times New Roman" w:hAnsi="Times New Roman" w:cs="Times New Roman"/>
          <w:bCs/>
          <w:color w:val="0070C0"/>
        </w:rPr>
      </w:pPr>
    </w:p>
    <w:p w:rsidR="004C0A77" w:rsidRPr="004C0A77" w:rsidRDefault="0068765C" w:rsidP="00E543D8">
      <w:pPr>
        <w:pStyle w:val="BodyText"/>
        <w:numPr>
          <w:ilvl w:val="0"/>
          <w:numId w:val="1"/>
        </w:numPr>
        <w:rPr>
          <w:rFonts w:ascii="Times New Roman" w:hAnsi="Times New Roman" w:cs="Times New Roman"/>
          <w:bCs/>
          <w:color w:val="0070C0"/>
        </w:rPr>
      </w:pPr>
      <w:r w:rsidRPr="00790E1B">
        <w:rPr>
          <w:rFonts w:ascii="Times New Roman" w:hAnsi="Times New Roman" w:cs="Times New Roman"/>
          <w:b/>
          <w:bCs/>
          <w:u w:val="single"/>
        </w:rPr>
        <w:t>Announcements</w:t>
      </w:r>
      <w:r w:rsidRPr="00103E8C">
        <w:rPr>
          <w:rFonts w:ascii="Times New Roman" w:hAnsi="Times New Roman" w:cs="Times New Roman"/>
          <w:b/>
          <w:bCs/>
          <w:u w:val="single"/>
        </w:rPr>
        <w:t xml:space="preserve"> and Corre</w:t>
      </w:r>
      <w:r w:rsidR="00AC1B97">
        <w:rPr>
          <w:rFonts w:ascii="Times New Roman" w:hAnsi="Times New Roman" w:cs="Times New Roman"/>
          <w:b/>
          <w:bCs/>
          <w:u w:val="single"/>
        </w:rPr>
        <w:t xml:space="preserve">spondence </w:t>
      </w:r>
    </w:p>
    <w:p w:rsidR="00854C4A" w:rsidRPr="004C0A77" w:rsidRDefault="009045E0" w:rsidP="004C0A77">
      <w:pPr>
        <w:pStyle w:val="BodyText"/>
        <w:numPr>
          <w:ilvl w:val="0"/>
          <w:numId w:val="6"/>
        </w:numPr>
        <w:rPr>
          <w:rFonts w:ascii="Times New Roman" w:hAnsi="Times New Roman" w:cs="Times New Roman"/>
          <w:bCs/>
          <w:color w:val="0070C0"/>
        </w:rPr>
      </w:pPr>
      <w:r>
        <w:rPr>
          <w:rFonts w:ascii="Times New Roman" w:hAnsi="Times New Roman" w:cs="Times New Roman"/>
          <w:bCs/>
        </w:rPr>
        <w:t xml:space="preserve">The Chair reported that in the Tulare County community of Three Rivers, because it is not incorporated, often it needs to create solutions of its own for </w:t>
      </w:r>
      <w:r w:rsidR="00B6384C">
        <w:rPr>
          <w:rFonts w:ascii="Times New Roman" w:hAnsi="Times New Roman" w:cs="Times New Roman"/>
          <w:bCs/>
        </w:rPr>
        <w:t xml:space="preserve">issues its residents need to resolve. </w:t>
      </w:r>
      <w:r w:rsidR="00B025D1">
        <w:rPr>
          <w:rFonts w:ascii="Times New Roman" w:hAnsi="Times New Roman" w:cs="Times New Roman"/>
          <w:bCs/>
        </w:rPr>
        <w:t>Recently, a</w:t>
      </w:r>
      <w:r w:rsidR="00B6384C">
        <w:rPr>
          <w:rFonts w:ascii="Times New Roman" w:hAnsi="Times New Roman" w:cs="Times New Roman"/>
          <w:bCs/>
        </w:rPr>
        <w:t xml:space="preserve">t a meeting of the Three Rivers Village Foundation </w:t>
      </w:r>
      <w:r w:rsidR="00200546">
        <w:rPr>
          <w:rFonts w:ascii="Times New Roman" w:hAnsi="Times New Roman" w:cs="Times New Roman"/>
          <w:bCs/>
        </w:rPr>
        <w:t xml:space="preserve">the Deputy Sheriff </w:t>
      </w:r>
      <w:r w:rsidR="00B025D1">
        <w:rPr>
          <w:rFonts w:ascii="Times New Roman" w:hAnsi="Times New Roman" w:cs="Times New Roman"/>
          <w:bCs/>
        </w:rPr>
        <w:t>recommended that a “cooling center”</w:t>
      </w:r>
      <w:r w:rsidR="00200546">
        <w:rPr>
          <w:rFonts w:ascii="Times New Roman" w:hAnsi="Times New Roman" w:cs="Times New Roman"/>
          <w:bCs/>
        </w:rPr>
        <w:t xml:space="preserve"> be designated for Three Rivers.</w:t>
      </w:r>
      <w:r w:rsidR="00B025D1">
        <w:rPr>
          <w:rFonts w:ascii="Times New Roman" w:hAnsi="Times New Roman" w:cs="Times New Roman"/>
          <w:bCs/>
        </w:rPr>
        <w:t xml:space="preserve"> </w:t>
      </w:r>
      <w:r w:rsidR="00200546">
        <w:rPr>
          <w:rFonts w:ascii="Times New Roman" w:hAnsi="Times New Roman" w:cs="Times New Roman"/>
          <w:bCs/>
        </w:rPr>
        <w:t xml:space="preserve">He said </w:t>
      </w:r>
      <w:r w:rsidR="00B025D1">
        <w:rPr>
          <w:rFonts w:ascii="Times New Roman" w:hAnsi="Times New Roman" w:cs="Times New Roman"/>
          <w:bCs/>
        </w:rPr>
        <w:t>local authorities had received calls from people that did not have adequate home air conditioning/coo</w:t>
      </w:r>
      <w:r w:rsidR="00200546">
        <w:rPr>
          <w:rFonts w:ascii="Times New Roman" w:hAnsi="Times New Roman" w:cs="Times New Roman"/>
          <w:bCs/>
        </w:rPr>
        <w:t xml:space="preserve">ling capacity. The organization, </w:t>
      </w:r>
      <w:proofErr w:type="gramStart"/>
      <w:r w:rsidR="00B025D1">
        <w:rPr>
          <w:rFonts w:ascii="Times New Roman" w:hAnsi="Times New Roman" w:cs="Times New Roman"/>
          <w:bCs/>
        </w:rPr>
        <w:t>Aging</w:t>
      </w:r>
      <w:proofErr w:type="gramEnd"/>
      <w:r w:rsidR="00B025D1">
        <w:rPr>
          <w:rFonts w:ascii="Times New Roman" w:hAnsi="Times New Roman" w:cs="Times New Roman"/>
          <w:bCs/>
        </w:rPr>
        <w:t xml:space="preserve"> in Community </w:t>
      </w:r>
      <w:r w:rsidR="00200546">
        <w:rPr>
          <w:rFonts w:ascii="Times New Roman" w:hAnsi="Times New Roman" w:cs="Times New Roman"/>
          <w:bCs/>
        </w:rPr>
        <w:t xml:space="preserve">(AIC) </w:t>
      </w:r>
      <w:r w:rsidR="00B025D1">
        <w:rPr>
          <w:rFonts w:ascii="Times New Roman" w:hAnsi="Times New Roman" w:cs="Times New Roman"/>
          <w:bCs/>
        </w:rPr>
        <w:t xml:space="preserve">stepped up and made a phone number available </w:t>
      </w:r>
      <w:r w:rsidR="00BF0D7F">
        <w:rPr>
          <w:rFonts w:ascii="Times New Roman" w:hAnsi="Times New Roman" w:cs="Times New Roman"/>
          <w:bCs/>
        </w:rPr>
        <w:t>for</w:t>
      </w:r>
      <w:r w:rsidR="00B025D1">
        <w:rPr>
          <w:rFonts w:ascii="Times New Roman" w:hAnsi="Times New Roman" w:cs="Times New Roman"/>
          <w:bCs/>
        </w:rPr>
        <w:t xml:space="preserve"> seniors to get transportation to a cooling center. Currently, the Three Rivers library is a designated cooling center and </w:t>
      </w:r>
      <w:r w:rsidR="000A4758">
        <w:rPr>
          <w:rFonts w:ascii="Times New Roman" w:hAnsi="Times New Roman" w:cs="Times New Roman"/>
          <w:bCs/>
        </w:rPr>
        <w:t>two local churches have</w:t>
      </w:r>
      <w:r w:rsidR="00BF0D7F">
        <w:rPr>
          <w:rFonts w:ascii="Times New Roman" w:hAnsi="Times New Roman" w:cs="Times New Roman"/>
          <w:bCs/>
        </w:rPr>
        <w:t xml:space="preserve"> made their locations available, </w:t>
      </w:r>
      <w:r w:rsidR="000A4758">
        <w:rPr>
          <w:rFonts w:ascii="Times New Roman" w:hAnsi="Times New Roman" w:cs="Times New Roman"/>
          <w:bCs/>
        </w:rPr>
        <w:t>a</w:t>
      </w:r>
      <w:r w:rsidR="00200546">
        <w:rPr>
          <w:rFonts w:ascii="Times New Roman" w:hAnsi="Times New Roman" w:cs="Times New Roman"/>
          <w:bCs/>
        </w:rPr>
        <w:t>s well. In conjunction with this information,</w:t>
      </w:r>
      <w:r w:rsidR="000A4758">
        <w:rPr>
          <w:rFonts w:ascii="Times New Roman" w:hAnsi="Times New Roman" w:cs="Times New Roman"/>
          <w:bCs/>
        </w:rPr>
        <w:t xml:space="preserve"> lists of the cooling centers in Tulare and Kings Counties were distributed to Council members. Dr. Wood reiterated the concept of Council m</w:t>
      </w:r>
      <w:r w:rsidR="002439BD">
        <w:rPr>
          <w:rFonts w:ascii="Times New Roman" w:hAnsi="Times New Roman" w:cs="Times New Roman"/>
          <w:bCs/>
        </w:rPr>
        <w:t xml:space="preserve">embers being available as the “go to” people </w:t>
      </w:r>
      <w:r w:rsidR="000A4758">
        <w:rPr>
          <w:rFonts w:ascii="Times New Roman" w:hAnsi="Times New Roman" w:cs="Times New Roman"/>
          <w:bCs/>
        </w:rPr>
        <w:t xml:space="preserve">for the </w:t>
      </w:r>
      <w:r w:rsidR="002439BD">
        <w:rPr>
          <w:rFonts w:ascii="Times New Roman" w:hAnsi="Times New Roman" w:cs="Times New Roman"/>
          <w:bCs/>
        </w:rPr>
        <w:t xml:space="preserve">senior </w:t>
      </w:r>
      <w:r w:rsidR="000A4758">
        <w:rPr>
          <w:rFonts w:ascii="Times New Roman" w:hAnsi="Times New Roman" w:cs="Times New Roman"/>
          <w:bCs/>
        </w:rPr>
        <w:t xml:space="preserve">community, </w:t>
      </w:r>
      <w:r w:rsidR="00200546">
        <w:rPr>
          <w:rFonts w:ascii="Times New Roman" w:hAnsi="Times New Roman" w:cs="Times New Roman"/>
          <w:bCs/>
        </w:rPr>
        <w:t xml:space="preserve">noting </w:t>
      </w:r>
      <w:r w:rsidR="008801D8">
        <w:rPr>
          <w:rFonts w:ascii="Times New Roman" w:hAnsi="Times New Roman" w:cs="Times New Roman"/>
          <w:bCs/>
        </w:rPr>
        <w:t>this will be a good resource especially in light of</w:t>
      </w:r>
      <w:r w:rsidR="004C0A77">
        <w:rPr>
          <w:rFonts w:ascii="Times New Roman" w:hAnsi="Times New Roman" w:cs="Times New Roman"/>
          <w:bCs/>
        </w:rPr>
        <w:t xml:space="preserve"> this summer’s heat wave. </w:t>
      </w:r>
    </w:p>
    <w:p w:rsidR="004C0A77" w:rsidRPr="004C0A77" w:rsidRDefault="004C0A77" w:rsidP="004C0A77">
      <w:pPr>
        <w:pStyle w:val="BodyText"/>
        <w:numPr>
          <w:ilvl w:val="0"/>
          <w:numId w:val="6"/>
        </w:numPr>
        <w:rPr>
          <w:rFonts w:ascii="Times New Roman" w:hAnsi="Times New Roman" w:cs="Times New Roman"/>
          <w:bCs/>
        </w:rPr>
      </w:pPr>
      <w:r w:rsidRPr="004C0A77">
        <w:rPr>
          <w:rFonts w:ascii="Times New Roman" w:hAnsi="Times New Roman" w:cs="Times New Roman"/>
          <w:bCs/>
        </w:rPr>
        <w:lastRenderedPageBreak/>
        <w:t>Dr. Wood commented that there is an organization composed of Area Agencies on Aging throughout California and he would like to invite Betsey Foote</w:t>
      </w:r>
      <w:r>
        <w:rPr>
          <w:rFonts w:ascii="Times New Roman" w:hAnsi="Times New Roman" w:cs="Times New Roman"/>
          <w:bCs/>
        </w:rPr>
        <w:t xml:space="preserve"> to</w:t>
      </w:r>
      <w:r w:rsidR="00030EB0">
        <w:rPr>
          <w:rFonts w:ascii="Times New Roman" w:hAnsi="Times New Roman" w:cs="Times New Roman"/>
          <w:bCs/>
        </w:rPr>
        <w:t xml:space="preserve"> attend because she can</w:t>
      </w:r>
      <w:r w:rsidRPr="004C0A77">
        <w:rPr>
          <w:rFonts w:ascii="Times New Roman" w:hAnsi="Times New Roman" w:cs="Times New Roman"/>
          <w:bCs/>
        </w:rPr>
        <w:t xml:space="preserve"> </w:t>
      </w:r>
      <w:r>
        <w:rPr>
          <w:rFonts w:ascii="Times New Roman" w:hAnsi="Times New Roman" w:cs="Times New Roman"/>
          <w:bCs/>
        </w:rPr>
        <w:t xml:space="preserve">also </w:t>
      </w:r>
      <w:r w:rsidRPr="004C0A77">
        <w:rPr>
          <w:rFonts w:ascii="Times New Roman" w:hAnsi="Times New Roman" w:cs="Times New Roman"/>
          <w:bCs/>
        </w:rPr>
        <w:t xml:space="preserve">represent the </w:t>
      </w:r>
      <w:r>
        <w:rPr>
          <w:rFonts w:ascii="Times New Roman" w:hAnsi="Times New Roman" w:cs="Times New Roman"/>
          <w:bCs/>
        </w:rPr>
        <w:t xml:space="preserve">Tule River tribe. This also allows the K/T AAA to send </w:t>
      </w:r>
      <w:r w:rsidR="00790E1B">
        <w:rPr>
          <w:rFonts w:ascii="Times New Roman" w:hAnsi="Times New Roman" w:cs="Times New Roman"/>
          <w:bCs/>
        </w:rPr>
        <w:t>either the Chair or Vice Chair</w:t>
      </w:r>
      <w:r w:rsidR="00030EB0">
        <w:rPr>
          <w:rFonts w:ascii="Times New Roman" w:hAnsi="Times New Roman" w:cs="Times New Roman"/>
          <w:bCs/>
        </w:rPr>
        <w:t xml:space="preserve">. He noted </w:t>
      </w:r>
      <w:r w:rsidR="00790E1B">
        <w:rPr>
          <w:rFonts w:ascii="Times New Roman" w:hAnsi="Times New Roman" w:cs="Times New Roman"/>
          <w:bCs/>
        </w:rPr>
        <w:t>the involvement is important in becoming</w:t>
      </w:r>
      <w:r w:rsidR="00030EB0">
        <w:rPr>
          <w:rFonts w:ascii="Times New Roman" w:hAnsi="Times New Roman" w:cs="Times New Roman"/>
          <w:bCs/>
        </w:rPr>
        <w:t xml:space="preserve"> acquainted with what</w:t>
      </w:r>
      <w:r>
        <w:rPr>
          <w:rFonts w:ascii="Times New Roman" w:hAnsi="Times New Roman" w:cs="Times New Roman"/>
          <w:bCs/>
        </w:rPr>
        <w:t xml:space="preserve"> K/T AAA’s sister agencies are doing. </w:t>
      </w:r>
    </w:p>
    <w:p w:rsidR="00AC1B97" w:rsidRPr="00CB44AD" w:rsidRDefault="00AC1B97" w:rsidP="00AC1B97">
      <w:pPr>
        <w:pStyle w:val="BodyText"/>
        <w:rPr>
          <w:rFonts w:ascii="Times New Roman" w:hAnsi="Times New Roman" w:cs="Times New Roman"/>
          <w:bCs/>
          <w:color w:val="0070C0"/>
        </w:rPr>
      </w:pPr>
    </w:p>
    <w:p w:rsidR="009240F9" w:rsidRPr="00AC7195" w:rsidRDefault="009240F9" w:rsidP="009240F9">
      <w:pPr>
        <w:pStyle w:val="BodyText"/>
        <w:numPr>
          <w:ilvl w:val="0"/>
          <w:numId w:val="1"/>
        </w:numPr>
        <w:rPr>
          <w:rFonts w:ascii="Times New Roman" w:hAnsi="Times New Roman" w:cs="Times New Roman"/>
          <w:bCs/>
          <w:color w:val="0070C0"/>
        </w:rPr>
      </w:pPr>
      <w:r>
        <w:rPr>
          <w:rFonts w:ascii="Times New Roman" w:hAnsi="Times New Roman" w:cs="Times New Roman"/>
          <w:b/>
          <w:bCs/>
          <w:u w:val="single"/>
        </w:rPr>
        <w:t>Milestone Updates</w:t>
      </w:r>
      <w:r w:rsidR="0019754E">
        <w:rPr>
          <w:rFonts w:ascii="Times New Roman" w:hAnsi="Times New Roman" w:cs="Times New Roman"/>
          <w:bCs/>
        </w:rPr>
        <w:t xml:space="preserve"> </w:t>
      </w:r>
      <w:r w:rsidR="0019754E" w:rsidRPr="00A5693E">
        <w:rPr>
          <w:rFonts w:ascii="Times New Roman" w:hAnsi="Times New Roman" w:cs="Times New Roman"/>
          <w:bCs/>
        </w:rPr>
        <w:t xml:space="preserve">– There were no milestone updates at this time. </w:t>
      </w:r>
    </w:p>
    <w:p w:rsidR="00AC7195" w:rsidRPr="00875C65" w:rsidRDefault="00AC7195" w:rsidP="000753F7">
      <w:pPr>
        <w:pStyle w:val="BodyText"/>
        <w:ind w:left="360"/>
        <w:rPr>
          <w:rFonts w:ascii="Times New Roman" w:hAnsi="Times New Roman" w:cs="Times New Roman"/>
          <w:bCs/>
          <w:color w:val="0070C0"/>
          <w:sz w:val="22"/>
          <w:szCs w:val="22"/>
        </w:rPr>
      </w:pPr>
    </w:p>
    <w:p w:rsidR="001E0EA2" w:rsidRPr="00637D49" w:rsidRDefault="00586BED" w:rsidP="001E0EA2">
      <w:pPr>
        <w:pStyle w:val="BodyText"/>
        <w:numPr>
          <w:ilvl w:val="0"/>
          <w:numId w:val="1"/>
        </w:numPr>
        <w:rPr>
          <w:bCs/>
          <w:color w:val="0070C0"/>
        </w:rPr>
      </w:pPr>
      <w:r>
        <w:rPr>
          <w:rFonts w:ascii="Times New Roman" w:hAnsi="Times New Roman" w:cs="Times New Roman"/>
          <w:b/>
          <w:bCs/>
          <w:u w:val="single"/>
        </w:rPr>
        <w:t>Presen</w:t>
      </w:r>
      <w:r w:rsidR="00332B05">
        <w:rPr>
          <w:rFonts w:ascii="Times New Roman" w:hAnsi="Times New Roman" w:cs="Times New Roman"/>
          <w:b/>
          <w:bCs/>
          <w:u w:val="single"/>
        </w:rPr>
        <w:t>tation by the Aging in Community</w:t>
      </w:r>
      <w:r w:rsidR="001A4FAD">
        <w:rPr>
          <w:rFonts w:ascii="Times New Roman" w:hAnsi="Times New Roman" w:cs="Times New Roman"/>
          <w:b/>
          <w:bCs/>
          <w:u w:val="single"/>
        </w:rPr>
        <w:t xml:space="preserve"> (AIC)</w:t>
      </w:r>
      <w:r w:rsidR="00332B05">
        <w:rPr>
          <w:rFonts w:ascii="Times New Roman" w:hAnsi="Times New Roman" w:cs="Times New Roman"/>
          <w:b/>
          <w:bCs/>
          <w:u w:val="single"/>
        </w:rPr>
        <w:t>, Three Rivers</w:t>
      </w:r>
      <w:r w:rsidR="00DA5D19">
        <w:rPr>
          <w:rFonts w:ascii="Times New Roman" w:hAnsi="Times New Roman" w:cs="Times New Roman"/>
          <w:b/>
          <w:bCs/>
        </w:rPr>
        <w:t xml:space="preserve"> –</w:t>
      </w:r>
      <w:r w:rsidR="00332B05">
        <w:rPr>
          <w:rFonts w:ascii="Times New Roman" w:hAnsi="Times New Roman" w:cs="Times New Roman"/>
          <w:b/>
          <w:bCs/>
        </w:rPr>
        <w:t xml:space="preserve"> </w:t>
      </w:r>
      <w:r w:rsidR="00725477">
        <w:rPr>
          <w:rFonts w:ascii="Times New Roman" w:hAnsi="Times New Roman" w:cs="Times New Roman"/>
          <w:bCs/>
        </w:rPr>
        <w:t xml:space="preserve">Grace Klassen of the AIC said that all </w:t>
      </w:r>
      <w:r w:rsidR="00332B05" w:rsidRPr="00332B05">
        <w:rPr>
          <w:rFonts w:ascii="Times New Roman" w:hAnsi="Times New Roman" w:cs="Times New Roman"/>
          <w:bCs/>
        </w:rPr>
        <w:t xml:space="preserve">AIC members are volunteers. </w:t>
      </w:r>
      <w:r w:rsidR="00332B05">
        <w:rPr>
          <w:rFonts w:ascii="Times New Roman" w:hAnsi="Times New Roman" w:cs="Times New Roman"/>
          <w:bCs/>
        </w:rPr>
        <w:t>The group was started in 2014 as a result of noticing that some elder residents were “falling through th</w:t>
      </w:r>
      <w:r w:rsidR="009D6AF4">
        <w:rPr>
          <w:rFonts w:ascii="Times New Roman" w:hAnsi="Times New Roman" w:cs="Times New Roman"/>
          <w:bCs/>
        </w:rPr>
        <w:t xml:space="preserve">e cracks,” </w:t>
      </w:r>
      <w:r w:rsidR="004A2508">
        <w:rPr>
          <w:rFonts w:ascii="Times New Roman" w:hAnsi="Times New Roman" w:cs="Times New Roman"/>
          <w:bCs/>
        </w:rPr>
        <w:t>feeling isolated</w:t>
      </w:r>
      <w:r w:rsidR="009D6AF4">
        <w:rPr>
          <w:rFonts w:ascii="Times New Roman" w:hAnsi="Times New Roman" w:cs="Times New Roman"/>
          <w:bCs/>
        </w:rPr>
        <w:t>,</w:t>
      </w:r>
      <w:r w:rsidR="00332B05">
        <w:rPr>
          <w:rFonts w:ascii="Times New Roman" w:hAnsi="Times New Roman" w:cs="Times New Roman"/>
          <w:bCs/>
        </w:rPr>
        <w:t xml:space="preserve"> and were in need of services but </w:t>
      </w:r>
      <w:r w:rsidR="001A4FAD">
        <w:rPr>
          <w:rFonts w:ascii="Times New Roman" w:hAnsi="Times New Roman" w:cs="Times New Roman"/>
          <w:bCs/>
        </w:rPr>
        <w:t>due to</w:t>
      </w:r>
      <w:r w:rsidR="00332B05">
        <w:rPr>
          <w:rFonts w:ascii="Times New Roman" w:hAnsi="Times New Roman" w:cs="Times New Roman"/>
          <w:bCs/>
        </w:rPr>
        <w:t xml:space="preserve"> the rural nature of the community were not getting or </w:t>
      </w:r>
      <w:r w:rsidR="009D6AF4">
        <w:rPr>
          <w:rFonts w:ascii="Times New Roman" w:hAnsi="Times New Roman" w:cs="Times New Roman"/>
          <w:bCs/>
        </w:rPr>
        <w:t xml:space="preserve">did not </w:t>
      </w:r>
      <w:r w:rsidR="00332B05">
        <w:rPr>
          <w:rFonts w:ascii="Times New Roman" w:hAnsi="Times New Roman" w:cs="Times New Roman"/>
          <w:bCs/>
        </w:rPr>
        <w:t>have access to ap</w:t>
      </w:r>
      <w:r w:rsidR="009D6AF4">
        <w:rPr>
          <w:rFonts w:ascii="Times New Roman" w:hAnsi="Times New Roman" w:cs="Times New Roman"/>
          <w:bCs/>
        </w:rPr>
        <w:t>propriate services</w:t>
      </w:r>
      <w:r w:rsidR="00332B05">
        <w:rPr>
          <w:rFonts w:ascii="Times New Roman" w:hAnsi="Times New Roman" w:cs="Times New Roman"/>
          <w:bCs/>
        </w:rPr>
        <w:t xml:space="preserve">. </w:t>
      </w:r>
      <w:r w:rsidR="001E0EA2">
        <w:rPr>
          <w:rFonts w:ascii="Times New Roman" w:hAnsi="Times New Roman" w:cs="Times New Roman"/>
          <w:bCs/>
        </w:rPr>
        <w:t xml:space="preserve">That </w:t>
      </w:r>
      <w:r w:rsidR="009D6AF4">
        <w:rPr>
          <w:rFonts w:ascii="Times New Roman" w:hAnsi="Times New Roman" w:cs="Times New Roman"/>
          <w:bCs/>
        </w:rPr>
        <w:t>discussion lead to the question</w:t>
      </w:r>
      <w:r w:rsidR="001E0EA2">
        <w:rPr>
          <w:rFonts w:ascii="Times New Roman" w:hAnsi="Times New Roman" w:cs="Times New Roman"/>
          <w:bCs/>
        </w:rPr>
        <w:t xml:space="preserve"> of what the possibilities </w:t>
      </w:r>
      <w:r w:rsidR="009D6AF4">
        <w:rPr>
          <w:rFonts w:ascii="Times New Roman" w:hAnsi="Times New Roman" w:cs="Times New Roman"/>
          <w:bCs/>
        </w:rPr>
        <w:t xml:space="preserve">might be </w:t>
      </w:r>
      <w:r w:rsidR="001E0EA2">
        <w:rPr>
          <w:rFonts w:ascii="Times New Roman" w:hAnsi="Times New Roman" w:cs="Times New Roman"/>
          <w:bCs/>
        </w:rPr>
        <w:t xml:space="preserve">to help the situation. </w:t>
      </w:r>
      <w:r w:rsidR="009D6AF4">
        <w:rPr>
          <w:rFonts w:ascii="Times New Roman" w:hAnsi="Times New Roman" w:cs="Times New Roman"/>
          <w:bCs/>
        </w:rPr>
        <w:t xml:space="preserve">AIC </w:t>
      </w:r>
      <w:r w:rsidR="005B5CA8">
        <w:rPr>
          <w:rFonts w:ascii="Times New Roman" w:hAnsi="Times New Roman" w:cs="Times New Roman"/>
          <w:bCs/>
        </w:rPr>
        <w:t xml:space="preserve">grew out of the concept and tradition of people helping people. </w:t>
      </w:r>
      <w:r w:rsidR="001E0EA2">
        <w:rPr>
          <w:rFonts w:ascii="Times New Roman" w:hAnsi="Times New Roman" w:cs="Times New Roman"/>
          <w:bCs/>
        </w:rPr>
        <w:t xml:space="preserve">The four steps of the group’s mission are: </w:t>
      </w:r>
      <w:r w:rsidR="001E0EA2" w:rsidRPr="001A4FAD">
        <w:rPr>
          <w:rFonts w:ascii="Times New Roman" w:hAnsi="Times New Roman" w:cs="Times New Roman"/>
          <w:bCs/>
        </w:rPr>
        <w:t>to promote independence and sustained quality of life for older adults living and that are “aging in place” in Three Rivers; to connect older adults to service providers; to provide outreach and education for older adults and their caregivers; and to cultivate a health and wellness approach to growing older</w:t>
      </w:r>
      <w:r w:rsidR="001E0EA2">
        <w:rPr>
          <w:bCs/>
          <w:i/>
        </w:rPr>
        <w:t xml:space="preserve">. </w:t>
      </w:r>
      <w:r w:rsidR="00637D49" w:rsidRPr="00637D49">
        <w:rPr>
          <w:rFonts w:ascii="Times New Roman" w:hAnsi="Times New Roman" w:cs="Times New Roman"/>
          <w:bCs/>
        </w:rPr>
        <w:t>As a part of their research the group members discovered there is a large movement of people promoting the concept of aging in place. Because Three Rivers is so rural it lead to the question of what will this</w:t>
      </w:r>
      <w:r w:rsidR="009D6AF4">
        <w:rPr>
          <w:rFonts w:ascii="Times New Roman" w:hAnsi="Times New Roman" w:cs="Times New Roman"/>
          <w:bCs/>
        </w:rPr>
        <w:t xml:space="preserve"> need to be in Three Rivers. Ms. Klassen</w:t>
      </w:r>
      <w:r w:rsidR="00637D49" w:rsidRPr="00637D49">
        <w:rPr>
          <w:rFonts w:ascii="Times New Roman" w:hAnsi="Times New Roman" w:cs="Times New Roman"/>
          <w:bCs/>
        </w:rPr>
        <w:t xml:space="preserve"> said</w:t>
      </w:r>
      <w:r w:rsidR="001A4FAD">
        <w:rPr>
          <w:rFonts w:ascii="Times New Roman" w:hAnsi="Times New Roman" w:cs="Times New Roman"/>
          <w:bCs/>
        </w:rPr>
        <w:t>,</w:t>
      </w:r>
      <w:r w:rsidR="00637D49" w:rsidRPr="00637D49">
        <w:rPr>
          <w:rFonts w:ascii="Times New Roman" w:hAnsi="Times New Roman" w:cs="Times New Roman"/>
          <w:bCs/>
        </w:rPr>
        <w:t xml:space="preserve"> </w:t>
      </w:r>
      <w:r w:rsidR="009D6AF4">
        <w:rPr>
          <w:rFonts w:ascii="Times New Roman" w:hAnsi="Times New Roman" w:cs="Times New Roman"/>
          <w:bCs/>
        </w:rPr>
        <w:t xml:space="preserve">according to the last census (2010), </w:t>
      </w:r>
      <w:r w:rsidR="00637D49" w:rsidRPr="00637D49">
        <w:rPr>
          <w:rFonts w:ascii="Times New Roman" w:hAnsi="Times New Roman" w:cs="Times New Roman"/>
          <w:bCs/>
        </w:rPr>
        <w:t xml:space="preserve">46 percent of </w:t>
      </w:r>
      <w:r w:rsidR="009D6AF4">
        <w:rPr>
          <w:rFonts w:ascii="Times New Roman" w:hAnsi="Times New Roman" w:cs="Times New Roman"/>
          <w:bCs/>
        </w:rPr>
        <w:t xml:space="preserve">the </w:t>
      </w:r>
      <w:r w:rsidR="00637D49" w:rsidRPr="00637D49">
        <w:rPr>
          <w:rFonts w:ascii="Times New Roman" w:hAnsi="Times New Roman" w:cs="Times New Roman"/>
          <w:bCs/>
        </w:rPr>
        <w:t>citizens in Three Rivers are 55 years old, or older, which is twice the national statistic. After a community assessmen</w:t>
      </w:r>
      <w:r w:rsidR="009D6AF4">
        <w:rPr>
          <w:rFonts w:ascii="Times New Roman" w:hAnsi="Times New Roman" w:cs="Times New Roman"/>
          <w:bCs/>
        </w:rPr>
        <w:t xml:space="preserve">t to determine the service gaps, </w:t>
      </w:r>
      <w:r w:rsidR="00637D49" w:rsidRPr="00637D49">
        <w:rPr>
          <w:rFonts w:ascii="Times New Roman" w:hAnsi="Times New Roman" w:cs="Times New Roman"/>
          <w:bCs/>
        </w:rPr>
        <w:t>a local resource guide was developed. The group</w:t>
      </w:r>
      <w:r w:rsidR="009D6AF4">
        <w:rPr>
          <w:rFonts w:ascii="Times New Roman" w:hAnsi="Times New Roman" w:cs="Times New Roman"/>
          <w:bCs/>
        </w:rPr>
        <w:t xml:space="preserve"> eventually</w:t>
      </w:r>
      <w:r w:rsidR="00637D49" w:rsidRPr="00637D49">
        <w:rPr>
          <w:rFonts w:ascii="Times New Roman" w:hAnsi="Times New Roman" w:cs="Times New Roman"/>
          <w:bCs/>
        </w:rPr>
        <w:t xml:space="preserve"> formed a Board and in 201</w:t>
      </w:r>
      <w:r w:rsidR="00637D49">
        <w:rPr>
          <w:rFonts w:ascii="Times New Roman" w:hAnsi="Times New Roman" w:cs="Times New Roman"/>
          <w:bCs/>
        </w:rPr>
        <w:t xml:space="preserve">5 received its non-profit status. </w:t>
      </w:r>
      <w:r w:rsidR="00637D49">
        <w:rPr>
          <w:bCs/>
        </w:rPr>
        <w:t xml:space="preserve"> </w:t>
      </w:r>
    </w:p>
    <w:p w:rsidR="00637D49" w:rsidRDefault="00637D49" w:rsidP="00637D49">
      <w:pPr>
        <w:pStyle w:val="BodyText"/>
        <w:ind w:left="360"/>
        <w:rPr>
          <w:rFonts w:ascii="Times New Roman" w:hAnsi="Times New Roman" w:cs="Times New Roman"/>
          <w:b/>
          <w:bCs/>
          <w:u w:val="single"/>
        </w:rPr>
      </w:pPr>
    </w:p>
    <w:p w:rsidR="00637D49" w:rsidRPr="00637D49" w:rsidRDefault="001C4194" w:rsidP="00637D49">
      <w:pPr>
        <w:pStyle w:val="BodyText"/>
        <w:ind w:left="360"/>
        <w:rPr>
          <w:rFonts w:ascii="Times New Roman" w:hAnsi="Times New Roman" w:cs="Times New Roman"/>
          <w:bCs/>
        </w:rPr>
      </w:pPr>
      <w:r>
        <w:rPr>
          <w:rFonts w:ascii="Times New Roman" w:hAnsi="Times New Roman" w:cs="Times New Roman"/>
          <w:bCs/>
        </w:rPr>
        <w:t xml:space="preserve">In 2016, </w:t>
      </w:r>
      <w:r w:rsidR="00913D08">
        <w:rPr>
          <w:rFonts w:ascii="Times New Roman" w:hAnsi="Times New Roman" w:cs="Times New Roman"/>
          <w:bCs/>
        </w:rPr>
        <w:t xml:space="preserve">AIC </w:t>
      </w:r>
      <w:r w:rsidR="00240F8C">
        <w:rPr>
          <w:rFonts w:ascii="Times New Roman" w:hAnsi="Times New Roman" w:cs="Times New Roman"/>
          <w:bCs/>
        </w:rPr>
        <w:t>fielded 222</w:t>
      </w:r>
      <w:r w:rsidR="009D6AF4">
        <w:rPr>
          <w:rFonts w:ascii="Times New Roman" w:hAnsi="Times New Roman" w:cs="Times New Roman"/>
          <w:bCs/>
        </w:rPr>
        <w:t xml:space="preserve"> phone calls and m</w:t>
      </w:r>
      <w:r>
        <w:rPr>
          <w:rFonts w:ascii="Times New Roman" w:hAnsi="Times New Roman" w:cs="Times New Roman"/>
          <w:bCs/>
        </w:rPr>
        <w:t>embers are now att</w:t>
      </w:r>
      <w:r w:rsidR="00240F8C">
        <w:rPr>
          <w:rFonts w:ascii="Times New Roman" w:hAnsi="Times New Roman" w:cs="Times New Roman"/>
          <w:bCs/>
        </w:rPr>
        <w:t xml:space="preserve">empting to accurately </w:t>
      </w:r>
      <w:r>
        <w:rPr>
          <w:rFonts w:ascii="Times New Roman" w:hAnsi="Times New Roman" w:cs="Times New Roman"/>
          <w:bCs/>
        </w:rPr>
        <w:t>record data so they can apply for grants from organization</w:t>
      </w:r>
      <w:r w:rsidR="00240F8C">
        <w:rPr>
          <w:rFonts w:ascii="Times New Roman" w:hAnsi="Times New Roman" w:cs="Times New Roman"/>
          <w:bCs/>
        </w:rPr>
        <w:t>s</w:t>
      </w:r>
      <w:r>
        <w:rPr>
          <w:rFonts w:ascii="Times New Roman" w:hAnsi="Times New Roman" w:cs="Times New Roman"/>
          <w:bCs/>
        </w:rPr>
        <w:t xml:space="preserve"> that can help them grow. </w:t>
      </w:r>
      <w:r w:rsidR="009D6AF4" w:rsidRPr="00637D49">
        <w:rPr>
          <w:rFonts w:ascii="Times New Roman" w:hAnsi="Times New Roman" w:cs="Times New Roman"/>
          <w:bCs/>
        </w:rPr>
        <w:t>It was noted that Saint Anthony’s Retreat</w:t>
      </w:r>
      <w:r w:rsidR="009D6AF4">
        <w:rPr>
          <w:rFonts w:ascii="Times New Roman" w:hAnsi="Times New Roman" w:cs="Times New Roman"/>
          <w:bCs/>
        </w:rPr>
        <w:t xml:space="preserve"> has provided an incredible ally and partner for the group.</w:t>
      </w:r>
    </w:p>
    <w:p w:rsidR="00AB5393" w:rsidRDefault="009D6AF4" w:rsidP="00333CAC">
      <w:pPr>
        <w:pStyle w:val="BodyText"/>
        <w:ind w:left="360"/>
        <w:rPr>
          <w:rFonts w:ascii="Times New Roman" w:hAnsi="Times New Roman" w:cs="Times New Roman"/>
          <w:bCs/>
        </w:rPr>
      </w:pPr>
      <w:r>
        <w:rPr>
          <w:rFonts w:ascii="Times New Roman" w:hAnsi="Times New Roman" w:cs="Times New Roman"/>
          <w:bCs/>
        </w:rPr>
        <w:t>Needs are</w:t>
      </w:r>
      <w:r w:rsidR="00240F8C">
        <w:rPr>
          <w:rFonts w:ascii="Times New Roman" w:hAnsi="Times New Roman" w:cs="Times New Roman"/>
          <w:bCs/>
        </w:rPr>
        <w:t xml:space="preserve"> ascertained by an intake sheet the group has developed and use</w:t>
      </w:r>
      <w:r>
        <w:rPr>
          <w:rFonts w:ascii="Times New Roman" w:hAnsi="Times New Roman" w:cs="Times New Roman"/>
          <w:bCs/>
        </w:rPr>
        <w:t>s</w:t>
      </w:r>
      <w:r w:rsidR="00240F8C">
        <w:rPr>
          <w:rFonts w:ascii="Times New Roman" w:hAnsi="Times New Roman" w:cs="Times New Roman"/>
          <w:bCs/>
        </w:rPr>
        <w:t xml:space="preserve"> when a potential client calls in. </w:t>
      </w:r>
      <w:r w:rsidR="00B61282">
        <w:rPr>
          <w:rFonts w:ascii="Times New Roman" w:hAnsi="Times New Roman" w:cs="Times New Roman"/>
          <w:bCs/>
        </w:rPr>
        <w:t xml:space="preserve">The most frequent request is for transportation. </w:t>
      </w:r>
      <w:r>
        <w:rPr>
          <w:rFonts w:ascii="Times New Roman" w:hAnsi="Times New Roman" w:cs="Times New Roman"/>
          <w:bCs/>
        </w:rPr>
        <w:t xml:space="preserve">The group does not do medical assistance, taxes, or finances. </w:t>
      </w:r>
      <w:r w:rsidR="00B61282">
        <w:rPr>
          <w:rFonts w:ascii="Times New Roman" w:hAnsi="Times New Roman" w:cs="Times New Roman"/>
          <w:bCs/>
        </w:rPr>
        <w:t xml:space="preserve">Another core </w:t>
      </w:r>
      <w:r w:rsidR="00AE5B2F">
        <w:rPr>
          <w:rFonts w:ascii="Times New Roman" w:hAnsi="Times New Roman" w:cs="Times New Roman"/>
          <w:bCs/>
        </w:rPr>
        <w:t xml:space="preserve">purpose is friendly visits </w:t>
      </w:r>
      <w:r>
        <w:rPr>
          <w:rFonts w:ascii="Times New Roman" w:hAnsi="Times New Roman" w:cs="Times New Roman"/>
          <w:bCs/>
        </w:rPr>
        <w:t xml:space="preserve">in order </w:t>
      </w:r>
      <w:r w:rsidR="00AE5B2F">
        <w:rPr>
          <w:rFonts w:ascii="Times New Roman" w:hAnsi="Times New Roman" w:cs="Times New Roman"/>
          <w:bCs/>
        </w:rPr>
        <w:t>to es</w:t>
      </w:r>
      <w:r w:rsidR="00CC2817">
        <w:rPr>
          <w:rFonts w:ascii="Times New Roman" w:hAnsi="Times New Roman" w:cs="Times New Roman"/>
          <w:bCs/>
        </w:rPr>
        <w:t xml:space="preserve">tablish relationship </w:t>
      </w:r>
      <w:r w:rsidR="00C27B9B">
        <w:rPr>
          <w:rFonts w:ascii="Times New Roman" w:hAnsi="Times New Roman" w:cs="Times New Roman"/>
          <w:bCs/>
        </w:rPr>
        <w:t xml:space="preserve">with the seniors and </w:t>
      </w:r>
      <w:r>
        <w:rPr>
          <w:rFonts w:ascii="Times New Roman" w:hAnsi="Times New Roman" w:cs="Times New Roman"/>
          <w:bCs/>
        </w:rPr>
        <w:t>to create a network of support.</w:t>
      </w:r>
    </w:p>
    <w:p w:rsidR="004F7529" w:rsidRDefault="004F7529" w:rsidP="00333CAC">
      <w:pPr>
        <w:pStyle w:val="BodyText"/>
        <w:ind w:left="360"/>
        <w:rPr>
          <w:rFonts w:ascii="Times New Roman" w:hAnsi="Times New Roman" w:cs="Times New Roman"/>
          <w:bCs/>
        </w:rPr>
      </w:pPr>
    </w:p>
    <w:p w:rsidR="007B01E6" w:rsidRDefault="00030A25" w:rsidP="00333CAC">
      <w:pPr>
        <w:pStyle w:val="BodyText"/>
        <w:ind w:left="360"/>
        <w:rPr>
          <w:rFonts w:ascii="Times New Roman" w:hAnsi="Times New Roman" w:cs="Times New Roman"/>
          <w:bCs/>
        </w:rPr>
      </w:pPr>
      <w:r>
        <w:rPr>
          <w:rFonts w:ascii="Times New Roman" w:hAnsi="Times New Roman" w:cs="Times New Roman"/>
          <w:bCs/>
        </w:rPr>
        <w:t xml:space="preserve">There is also </w:t>
      </w:r>
      <w:r w:rsidR="00D138D3">
        <w:rPr>
          <w:rFonts w:ascii="Times New Roman" w:hAnsi="Times New Roman" w:cs="Times New Roman"/>
          <w:bCs/>
        </w:rPr>
        <w:t>collaboration</w:t>
      </w:r>
      <w:r w:rsidR="004F7529">
        <w:rPr>
          <w:rFonts w:ascii="Times New Roman" w:hAnsi="Times New Roman" w:cs="Times New Roman"/>
          <w:bCs/>
        </w:rPr>
        <w:t xml:space="preserve"> </w:t>
      </w:r>
      <w:r>
        <w:rPr>
          <w:rFonts w:ascii="Times New Roman" w:hAnsi="Times New Roman" w:cs="Times New Roman"/>
          <w:bCs/>
        </w:rPr>
        <w:t xml:space="preserve">with the Three Rivers </w:t>
      </w:r>
      <w:r w:rsidR="009808C5">
        <w:rPr>
          <w:rFonts w:ascii="Times New Roman" w:hAnsi="Times New Roman" w:cs="Times New Roman"/>
          <w:bCs/>
        </w:rPr>
        <w:t>School</w:t>
      </w:r>
      <w:r w:rsidR="004F7529">
        <w:rPr>
          <w:rFonts w:ascii="Times New Roman" w:hAnsi="Times New Roman" w:cs="Times New Roman"/>
          <w:bCs/>
        </w:rPr>
        <w:t xml:space="preserve"> involving the students and seniors exc</w:t>
      </w:r>
      <w:r w:rsidR="00D138D3">
        <w:rPr>
          <w:rFonts w:ascii="Times New Roman" w:hAnsi="Times New Roman" w:cs="Times New Roman"/>
          <w:bCs/>
        </w:rPr>
        <w:t>hanging messages. Additionally, the group organizes</w:t>
      </w:r>
      <w:r w:rsidR="004F7529">
        <w:rPr>
          <w:rFonts w:ascii="Times New Roman" w:hAnsi="Times New Roman" w:cs="Times New Roman"/>
          <w:bCs/>
        </w:rPr>
        <w:t xml:space="preserve"> a movie-a-month program at St. Anthony’s. This provides a social outing, with lunch </w:t>
      </w:r>
      <w:r w:rsidR="00D138D3">
        <w:rPr>
          <w:rFonts w:ascii="Times New Roman" w:hAnsi="Times New Roman" w:cs="Times New Roman"/>
          <w:bCs/>
        </w:rPr>
        <w:t xml:space="preserve">included </w:t>
      </w:r>
      <w:r w:rsidR="004F7529">
        <w:rPr>
          <w:rFonts w:ascii="Times New Roman" w:hAnsi="Times New Roman" w:cs="Times New Roman"/>
          <w:bCs/>
        </w:rPr>
        <w:t>for a minimal amount</w:t>
      </w:r>
      <w:r w:rsidR="00D138D3">
        <w:rPr>
          <w:rFonts w:ascii="Times New Roman" w:hAnsi="Times New Roman" w:cs="Times New Roman"/>
          <w:bCs/>
        </w:rPr>
        <w:t xml:space="preserve">, </w:t>
      </w:r>
      <w:r w:rsidR="004F7529">
        <w:rPr>
          <w:rFonts w:ascii="Times New Roman" w:hAnsi="Times New Roman" w:cs="Times New Roman"/>
          <w:bCs/>
        </w:rPr>
        <w:t>and a movie</w:t>
      </w:r>
      <w:r w:rsidR="00C85BFF">
        <w:rPr>
          <w:rFonts w:ascii="Times New Roman" w:hAnsi="Times New Roman" w:cs="Times New Roman"/>
          <w:bCs/>
        </w:rPr>
        <w:t xml:space="preserve"> – creating</w:t>
      </w:r>
      <w:r w:rsidR="004F7529">
        <w:rPr>
          <w:rFonts w:ascii="Times New Roman" w:hAnsi="Times New Roman" w:cs="Times New Roman"/>
          <w:bCs/>
        </w:rPr>
        <w:t xml:space="preserve"> a </w:t>
      </w:r>
      <w:r w:rsidR="00B3375F">
        <w:rPr>
          <w:rFonts w:ascii="Times New Roman" w:hAnsi="Times New Roman" w:cs="Times New Roman"/>
          <w:bCs/>
        </w:rPr>
        <w:t xml:space="preserve">fun </w:t>
      </w:r>
      <w:r w:rsidR="004F7529">
        <w:rPr>
          <w:rFonts w:ascii="Times New Roman" w:hAnsi="Times New Roman" w:cs="Times New Roman"/>
          <w:bCs/>
        </w:rPr>
        <w:t>bond</w:t>
      </w:r>
      <w:r w:rsidR="00D138D3">
        <w:rPr>
          <w:rFonts w:ascii="Times New Roman" w:hAnsi="Times New Roman" w:cs="Times New Roman"/>
          <w:bCs/>
        </w:rPr>
        <w:t>ing experience for the seniors.</w:t>
      </w:r>
    </w:p>
    <w:p w:rsidR="007B01E6" w:rsidRDefault="007B01E6" w:rsidP="00333CAC">
      <w:pPr>
        <w:pStyle w:val="BodyText"/>
        <w:ind w:left="360"/>
        <w:rPr>
          <w:rFonts w:ascii="Times New Roman" w:hAnsi="Times New Roman" w:cs="Times New Roman"/>
          <w:bCs/>
        </w:rPr>
      </w:pPr>
    </w:p>
    <w:p w:rsidR="004F7529" w:rsidRDefault="009808C5" w:rsidP="00333CAC">
      <w:pPr>
        <w:pStyle w:val="BodyText"/>
        <w:ind w:left="360"/>
        <w:rPr>
          <w:rFonts w:ascii="Times New Roman" w:hAnsi="Times New Roman" w:cs="Times New Roman"/>
          <w:bCs/>
        </w:rPr>
      </w:pPr>
      <w:r>
        <w:rPr>
          <w:rFonts w:ascii="Times New Roman" w:hAnsi="Times New Roman" w:cs="Times New Roman"/>
          <w:bCs/>
        </w:rPr>
        <w:t xml:space="preserve">AIC </w:t>
      </w:r>
      <w:r w:rsidR="007B01E6">
        <w:rPr>
          <w:rFonts w:ascii="Times New Roman" w:hAnsi="Times New Roman" w:cs="Times New Roman"/>
          <w:bCs/>
        </w:rPr>
        <w:t>has also started an oral history project to record and captur</w:t>
      </w:r>
      <w:r w:rsidR="000A1B7D">
        <w:rPr>
          <w:rFonts w:ascii="Times New Roman" w:hAnsi="Times New Roman" w:cs="Times New Roman"/>
          <w:bCs/>
        </w:rPr>
        <w:t xml:space="preserve">e the seniors’ stories for posterity. </w:t>
      </w:r>
      <w:r>
        <w:rPr>
          <w:rFonts w:ascii="Times New Roman" w:hAnsi="Times New Roman" w:cs="Times New Roman"/>
          <w:bCs/>
        </w:rPr>
        <w:t xml:space="preserve">This </w:t>
      </w:r>
      <w:r w:rsidR="000A1B7D">
        <w:rPr>
          <w:rFonts w:ascii="Times New Roman" w:hAnsi="Times New Roman" w:cs="Times New Roman"/>
          <w:bCs/>
        </w:rPr>
        <w:t xml:space="preserve">took the shape of a created binder of transcripts – six volunteers interviewed 18 elders and transcribed the recordings. The recordings and transcriptions were then sent to the Visalia public library and it will </w:t>
      </w:r>
      <w:r>
        <w:rPr>
          <w:rFonts w:ascii="Times New Roman" w:hAnsi="Times New Roman" w:cs="Times New Roman"/>
          <w:bCs/>
        </w:rPr>
        <w:t xml:space="preserve">also </w:t>
      </w:r>
      <w:r w:rsidR="000A1B7D">
        <w:rPr>
          <w:rFonts w:ascii="Times New Roman" w:hAnsi="Times New Roman" w:cs="Times New Roman"/>
          <w:bCs/>
        </w:rPr>
        <w:t>be sent to the State archives. A copy is also housed in the Three Rivers historical museum and on</w:t>
      </w:r>
      <w:r>
        <w:rPr>
          <w:rFonts w:ascii="Times New Roman" w:hAnsi="Times New Roman" w:cs="Times New Roman"/>
          <w:bCs/>
        </w:rPr>
        <w:t>e</w:t>
      </w:r>
      <w:r w:rsidR="000A1B7D">
        <w:rPr>
          <w:rFonts w:ascii="Times New Roman" w:hAnsi="Times New Roman" w:cs="Times New Roman"/>
          <w:bCs/>
        </w:rPr>
        <w:t xml:space="preserve"> is kept at the Three Rivers library. </w:t>
      </w:r>
      <w:r w:rsidR="00544491">
        <w:rPr>
          <w:rFonts w:ascii="Times New Roman" w:hAnsi="Times New Roman" w:cs="Times New Roman"/>
          <w:bCs/>
        </w:rPr>
        <w:t>A local artist did a painting of each of the contributing seniors. AIC is in the process of getting the book publish</w:t>
      </w:r>
      <w:r w:rsidR="00EC1E06">
        <w:rPr>
          <w:rFonts w:ascii="Times New Roman" w:hAnsi="Times New Roman" w:cs="Times New Roman"/>
          <w:bCs/>
        </w:rPr>
        <w:t>ed</w:t>
      </w:r>
      <w:r w:rsidR="00544491">
        <w:rPr>
          <w:rFonts w:ascii="Times New Roman" w:hAnsi="Times New Roman" w:cs="Times New Roman"/>
          <w:bCs/>
        </w:rPr>
        <w:t xml:space="preserve"> for broader circulation. </w:t>
      </w:r>
      <w:r w:rsidR="00EC1E06">
        <w:rPr>
          <w:rFonts w:ascii="Times New Roman" w:hAnsi="Times New Roman" w:cs="Times New Roman"/>
          <w:bCs/>
        </w:rPr>
        <w:t xml:space="preserve">This will be an ongoing project. </w:t>
      </w:r>
    </w:p>
    <w:p w:rsidR="000769CA" w:rsidRDefault="000769CA" w:rsidP="00333CAC">
      <w:pPr>
        <w:pStyle w:val="BodyText"/>
        <w:ind w:left="360"/>
        <w:rPr>
          <w:rFonts w:ascii="Times New Roman" w:hAnsi="Times New Roman" w:cs="Times New Roman"/>
          <w:bCs/>
        </w:rPr>
      </w:pPr>
    </w:p>
    <w:p w:rsidR="000769CA" w:rsidRDefault="000769CA" w:rsidP="00333CAC">
      <w:pPr>
        <w:pStyle w:val="BodyText"/>
        <w:ind w:left="360"/>
        <w:rPr>
          <w:rFonts w:ascii="Times New Roman" w:hAnsi="Times New Roman" w:cs="Times New Roman"/>
          <w:bCs/>
        </w:rPr>
      </w:pPr>
      <w:r>
        <w:rPr>
          <w:rFonts w:ascii="Times New Roman" w:hAnsi="Times New Roman" w:cs="Times New Roman"/>
          <w:bCs/>
        </w:rPr>
        <w:t xml:space="preserve">As part of their outreach and education effort, AIC has organized educational workshops for seniors and their caregivers. </w:t>
      </w:r>
      <w:r w:rsidR="00C85BFF">
        <w:rPr>
          <w:rFonts w:ascii="Times New Roman" w:hAnsi="Times New Roman" w:cs="Times New Roman"/>
          <w:bCs/>
        </w:rPr>
        <w:t>Upcoming on</w:t>
      </w:r>
      <w:r>
        <w:rPr>
          <w:rFonts w:ascii="Times New Roman" w:hAnsi="Times New Roman" w:cs="Times New Roman"/>
          <w:bCs/>
        </w:rPr>
        <w:t xml:space="preserve"> the schedule is a series of </w:t>
      </w:r>
      <w:r w:rsidR="00EA388E">
        <w:rPr>
          <w:rFonts w:ascii="Times New Roman" w:hAnsi="Times New Roman" w:cs="Times New Roman"/>
          <w:bCs/>
        </w:rPr>
        <w:t xml:space="preserve">free </w:t>
      </w:r>
      <w:r>
        <w:rPr>
          <w:rFonts w:ascii="Times New Roman" w:hAnsi="Times New Roman" w:cs="Times New Roman"/>
          <w:bCs/>
        </w:rPr>
        <w:t xml:space="preserve">workshops </w:t>
      </w:r>
      <w:r w:rsidR="00C85BFF">
        <w:rPr>
          <w:rFonts w:ascii="Times New Roman" w:hAnsi="Times New Roman" w:cs="Times New Roman"/>
          <w:bCs/>
        </w:rPr>
        <w:t>entitled</w:t>
      </w:r>
      <w:r>
        <w:rPr>
          <w:rFonts w:ascii="Times New Roman" w:hAnsi="Times New Roman" w:cs="Times New Roman"/>
          <w:bCs/>
        </w:rPr>
        <w:t xml:space="preserve">, </w:t>
      </w:r>
      <w:r w:rsidR="00C85BFF">
        <w:rPr>
          <w:rFonts w:ascii="Times New Roman" w:hAnsi="Times New Roman" w:cs="Times New Roman"/>
          <w:bCs/>
        </w:rPr>
        <w:t>“</w:t>
      </w:r>
      <w:r>
        <w:rPr>
          <w:rFonts w:ascii="Times New Roman" w:hAnsi="Times New Roman" w:cs="Times New Roman"/>
          <w:bCs/>
        </w:rPr>
        <w:t xml:space="preserve">The Aging </w:t>
      </w:r>
      <w:r w:rsidR="00C85BFF">
        <w:rPr>
          <w:rFonts w:ascii="Times New Roman" w:hAnsi="Times New Roman" w:cs="Times New Roman"/>
          <w:bCs/>
        </w:rPr>
        <w:t>Brain,” which will be facilitated</w:t>
      </w:r>
      <w:r>
        <w:rPr>
          <w:rFonts w:ascii="Times New Roman" w:hAnsi="Times New Roman" w:cs="Times New Roman"/>
          <w:bCs/>
        </w:rPr>
        <w:t xml:space="preserve"> by a retired UCLA professor and will be held at St. Anthony’s Retreat.</w:t>
      </w:r>
    </w:p>
    <w:p w:rsidR="000769CA" w:rsidRDefault="000769CA" w:rsidP="00333CAC">
      <w:pPr>
        <w:pStyle w:val="BodyText"/>
        <w:ind w:left="360"/>
        <w:rPr>
          <w:rFonts w:ascii="Times New Roman" w:hAnsi="Times New Roman" w:cs="Times New Roman"/>
          <w:bCs/>
        </w:rPr>
      </w:pPr>
    </w:p>
    <w:p w:rsidR="00D66B18" w:rsidRDefault="00D66B18" w:rsidP="00333CAC">
      <w:pPr>
        <w:pStyle w:val="BodyText"/>
        <w:ind w:left="360"/>
        <w:rPr>
          <w:rFonts w:ascii="Times New Roman" w:hAnsi="Times New Roman" w:cs="Times New Roman"/>
          <w:bCs/>
        </w:rPr>
      </w:pPr>
    </w:p>
    <w:p w:rsidR="000769CA" w:rsidRDefault="000769CA" w:rsidP="00333CAC">
      <w:pPr>
        <w:pStyle w:val="BodyText"/>
        <w:ind w:left="360"/>
        <w:rPr>
          <w:rFonts w:ascii="Times New Roman" w:hAnsi="Times New Roman" w:cs="Times New Roman"/>
          <w:bCs/>
        </w:rPr>
      </w:pPr>
      <w:r>
        <w:rPr>
          <w:rFonts w:ascii="Times New Roman" w:hAnsi="Times New Roman" w:cs="Times New Roman"/>
          <w:bCs/>
        </w:rPr>
        <w:t>It was noted that fund-raising is always a concern, but as word has gotten out, AIC was able to raise $10,000 through good wor</w:t>
      </w:r>
      <w:r w:rsidR="00A373C0">
        <w:rPr>
          <w:rFonts w:ascii="Times New Roman" w:hAnsi="Times New Roman" w:cs="Times New Roman"/>
          <w:bCs/>
        </w:rPr>
        <w:t xml:space="preserve">d-of-mouth advertising. AIC has, </w:t>
      </w:r>
      <w:r>
        <w:rPr>
          <w:rFonts w:ascii="Times New Roman" w:hAnsi="Times New Roman" w:cs="Times New Roman"/>
          <w:bCs/>
        </w:rPr>
        <w:t>at this point</w:t>
      </w:r>
      <w:r w:rsidR="00A373C0">
        <w:rPr>
          <w:rFonts w:ascii="Times New Roman" w:hAnsi="Times New Roman" w:cs="Times New Roman"/>
          <w:bCs/>
        </w:rPr>
        <w:t>,</w:t>
      </w:r>
      <w:r>
        <w:rPr>
          <w:rFonts w:ascii="Times New Roman" w:hAnsi="Times New Roman" w:cs="Times New Roman"/>
          <w:bCs/>
        </w:rPr>
        <w:t xml:space="preserve"> partnered with 34 organizations in the community and that will expand as the organization grows. Grant writing will become a more important part of the fund raising effort as the group expands. Currently, an honor garden is being designed and as part of that</w:t>
      </w:r>
      <w:r w:rsidR="00A373C0">
        <w:rPr>
          <w:rFonts w:ascii="Times New Roman" w:hAnsi="Times New Roman" w:cs="Times New Roman"/>
          <w:bCs/>
        </w:rPr>
        <w:t xml:space="preserve">, </w:t>
      </w:r>
      <w:r>
        <w:rPr>
          <w:rFonts w:ascii="Times New Roman" w:hAnsi="Times New Roman" w:cs="Times New Roman"/>
          <w:bCs/>
        </w:rPr>
        <w:t>commemorative bricks will be av</w:t>
      </w:r>
      <w:r w:rsidR="00D14D25">
        <w:rPr>
          <w:rFonts w:ascii="Times New Roman" w:hAnsi="Times New Roman" w:cs="Times New Roman"/>
          <w:bCs/>
        </w:rPr>
        <w:t xml:space="preserve">ailable for sale </w:t>
      </w:r>
      <w:r>
        <w:rPr>
          <w:rFonts w:ascii="Times New Roman" w:hAnsi="Times New Roman" w:cs="Times New Roman"/>
          <w:bCs/>
        </w:rPr>
        <w:t xml:space="preserve">at the Becket House, (restored to its original condition) at the </w:t>
      </w:r>
      <w:r w:rsidR="00202BFD">
        <w:rPr>
          <w:rFonts w:ascii="Times New Roman" w:hAnsi="Times New Roman" w:cs="Times New Roman"/>
          <w:bCs/>
        </w:rPr>
        <w:t xml:space="preserve">Three </w:t>
      </w:r>
      <w:r w:rsidR="00B8724A">
        <w:rPr>
          <w:rFonts w:ascii="Times New Roman" w:hAnsi="Times New Roman" w:cs="Times New Roman"/>
          <w:bCs/>
        </w:rPr>
        <w:t>R</w:t>
      </w:r>
      <w:r w:rsidR="00202BFD">
        <w:rPr>
          <w:rFonts w:ascii="Times New Roman" w:hAnsi="Times New Roman" w:cs="Times New Roman"/>
          <w:bCs/>
        </w:rPr>
        <w:t xml:space="preserve">ivers </w:t>
      </w:r>
      <w:r w:rsidR="00B8724A">
        <w:rPr>
          <w:rFonts w:ascii="Times New Roman" w:hAnsi="Times New Roman" w:cs="Times New Roman"/>
          <w:bCs/>
        </w:rPr>
        <w:t>H</w:t>
      </w:r>
      <w:r w:rsidR="00202BFD">
        <w:rPr>
          <w:rFonts w:ascii="Times New Roman" w:hAnsi="Times New Roman" w:cs="Times New Roman"/>
          <w:bCs/>
        </w:rPr>
        <w:t xml:space="preserve">istorical </w:t>
      </w:r>
      <w:r w:rsidR="00B8724A">
        <w:rPr>
          <w:rFonts w:ascii="Times New Roman" w:hAnsi="Times New Roman" w:cs="Times New Roman"/>
          <w:bCs/>
        </w:rPr>
        <w:t>M</w:t>
      </w:r>
      <w:r w:rsidR="00202BFD">
        <w:rPr>
          <w:rFonts w:ascii="Times New Roman" w:hAnsi="Times New Roman" w:cs="Times New Roman"/>
          <w:bCs/>
        </w:rPr>
        <w:t>useum.</w:t>
      </w:r>
    </w:p>
    <w:p w:rsidR="00202BFD" w:rsidRDefault="00202BFD" w:rsidP="00333CAC">
      <w:pPr>
        <w:pStyle w:val="BodyText"/>
        <w:ind w:left="360"/>
        <w:rPr>
          <w:rFonts w:ascii="Times New Roman" w:hAnsi="Times New Roman" w:cs="Times New Roman"/>
          <w:bCs/>
        </w:rPr>
      </w:pPr>
    </w:p>
    <w:p w:rsidR="00202BFD" w:rsidRDefault="00202BFD" w:rsidP="00333CAC">
      <w:pPr>
        <w:pStyle w:val="BodyText"/>
        <w:ind w:left="360"/>
        <w:rPr>
          <w:rFonts w:ascii="Times New Roman" w:hAnsi="Times New Roman" w:cs="Times New Roman"/>
          <w:bCs/>
        </w:rPr>
      </w:pPr>
      <w:r>
        <w:rPr>
          <w:rFonts w:ascii="Times New Roman" w:hAnsi="Times New Roman" w:cs="Times New Roman"/>
          <w:bCs/>
        </w:rPr>
        <w:t xml:space="preserve">Council member, Dan Fox said </w:t>
      </w:r>
      <w:r w:rsidR="006D4499">
        <w:rPr>
          <w:rFonts w:ascii="Times New Roman" w:hAnsi="Times New Roman" w:cs="Times New Roman"/>
          <w:bCs/>
        </w:rPr>
        <w:t xml:space="preserve">it might be </w:t>
      </w:r>
      <w:r w:rsidR="001B62B3">
        <w:rPr>
          <w:rFonts w:ascii="Times New Roman" w:hAnsi="Times New Roman" w:cs="Times New Roman"/>
          <w:bCs/>
        </w:rPr>
        <w:t>good to explore an “</w:t>
      </w:r>
      <w:proofErr w:type="spellStart"/>
      <w:r w:rsidR="001B62B3">
        <w:rPr>
          <w:rFonts w:ascii="Times New Roman" w:hAnsi="Times New Roman" w:cs="Times New Roman"/>
          <w:bCs/>
        </w:rPr>
        <w:t>Uber</w:t>
      </w:r>
      <w:proofErr w:type="spellEnd"/>
      <w:r w:rsidR="001B62B3">
        <w:rPr>
          <w:rFonts w:ascii="Times New Roman" w:hAnsi="Times New Roman" w:cs="Times New Roman"/>
          <w:bCs/>
        </w:rPr>
        <w:t>” concept where</w:t>
      </w:r>
      <w:r>
        <w:rPr>
          <w:rFonts w:ascii="Times New Roman" w:hAnsi="Times New Roman" w:cs="Times New Roman"/>
          <w:bCs/>
        </w:rPr>
        <w:t>in volunteers woul</w:t>
      </w:r>
      <w:r w:rsidR="001B62B3">
        <w:rPr>
          <w:rFonts w:ascii="Times New Roman" w:hAnsi="Times New Roman" w:cs="Times New Roman"/>
          <w:bCs/>
        </w:rPr>
        <w:t xml:space="preserve">d be reimbursed for the travel miles </w:t>
      </w:r>
      <w:r>
        <w:rPr>
          <w:rFonts w:ascii="Times New Roman" w:hAnsi="Times New Roman" w:cs="Times New Roman"/>
          <w:bCs/>
        </w:rPr>
        <w:t>use</w:t>
      </w:r>
      <w:r w:rsidR="001B62B3">
        <w:rPr>
          <w:rFonts w:ascii="Times New Roman" w:hAnsi="Times New Roman" w:cs="Times New Roman"/>
          <w:bCs/>
        </w:rPr>
        <w:t>d</w:t>
      </w:r>
      <w:r>
        <w:rPr>
          <w:rFonts w:ascii="Times New Roman" w:hAnsi="Times New Roman" w:cs="Times New Roman"/>
          <w:bCs/>
        </w:rPr>
        <w:t xml:space="preserve"> to help the seniors – not as a money making effort, but enough </w:t>
      </w:r>
      <w:r w:rsidR="006D4499">
        <w:rPr>
          <w:rFonts w:ascii="Times New Roman" w:hAnsi="Times New Roman" w:cs="Times New Roman"/>
          <w:bCs/>
        </w:rPr>
        <w:t xml:space="preserve">for </w:t>
      </w:r>
      <w:r>
        <w:rPr>
          <w:rFonts w:ascii="Times New Roman" w:hAnsi="Times New Roman" w:cs="Times New Roman"/>
          <w:bCs/>
        </w:rPr>
        <w:t xml:space="preserve">cost reimbursement. </w:t>
      </w:r>
      <w:r w:rsidR="00285D59">
        <w:rPr>
          <w:rFonts w:ascii="Times New Roman" w:hAnsi="Times New Roman" w:cs="Times New Roman"/>
          <w:bCs/>
        </w:rPr>
        <w:t>Mr. Fox said he may be able to help with information on</w:t>
      </w:r>
      <w:r w:rsidR="001B62B3">
        <w:rPr>
          <w:rFonts w:ascii="Times New Roman" w:hAnsi="Times New Roman" w:cs="Times New Roman"/>
          <w:bCs/>
        </w:rPr>
        <w:t xml:space="preserve"> available</w:t>
      </w:r>
      <w:r w:rsidR="00285D59">
        <w:rPr>
          <w:rFonts w:ascii="Times New Roman" w:hAnsi="Times New Roman" w:cs="Times New Roman"/>
          <w:bCs/>
        </w:rPr>
        <w:t xml:space="preserve"> transportation fund</w:t>
      </w:r>
      <w:r w:rsidR="001B62B3">
        <w:rPr>
          <w:rFonts w:ascii="Times New Roman" w:hAnsi="Times New Roman" w:cs="Times New Roman"/>
          <w:bCs/>
        </w:rPr>
        <w:t>ing sources</w:t>
      </w:r>
      <w:r w:rsidR="006D4499">
        <w:rPr>
          <w:rFonts w:ascii="Times New Roman" w:hAnsi="Times New Roman" w:cs="Times New Roman"/>
          <w:bCs/>
        </w:rPr>
        <w:t>.</w:t>
      </w:r>
    </w:p>
    <w:p w:rsidR="00D66B18" w:rsidRDefault="00D66B18" w:rsidP="00333CAC">
      <w:pPr>
        <w:pStyle w:val="BodyText"/>
        <w:ind w:left="360"/>
        <w:rPr>
          <w:rFonts w:ascii="Times New Roman" w:hAnsi="Times New Roman" w:cs="Times New Roman"/>
          <w:bCs/>
        </w:rPr>
      </w:pPr>
    </w:p>
    <w:p w:rsidR="009A59E2" w:rsidRDefault="00D66B18" w:rsidP="00333CAC">
      <w:pPr>
        <w:pStyle w:val="BodyText"/>
        <w:ind w:left="360"/>
        <w:rPr>
          <w:rFonts w:ascii="Times New Roman" w:hAnsi="Times New Roman" w:cs="Times New Roman"/>
          <w:bCs/>
        </w:rPr>
      </w:pPr>
      <w:r>
        <w:rPr>
          <w:rFonts w:ascii="Times New Roman" w:hAnsi="Times New Roman" w:cs="Times New Roman"/>
          <w:bCs/>
        </w:rPr>
        <w:t>Albert Cendejas, CSET senior services, commented that if a senior ever needs meal pr</w:t>
      </w:r>
      <w:r w:rsidR="00225104">
        <w:rPr>
          <w:rFonts w:ascii="Times New Roman" w:hAnsi="Times New Roman" w:cs="Times New Roman"/>
          <w:bCs/>
        </w:rPr>
        <w:t>ovision that AIC should refer him or her to CSET</w:t>
      </w:r>
      <w:r>
        <w:rPr>
          <w:rFonts w:ascii="Times New Roman" w:hAnsi="Times New Roman" w:cs="Times New Roman"/>
          <w:bCs/>
        </w:rPr>
        <w:t xml:space="preserve">. In connection to this, Dr. Wood suggested the possibility of a central distribution point. Mr. Cendejas said that because of the required temperature </w:t>
      </w:r>
      <w:r w:rsidR="00ED4369">
        <w:rPr>
          <w:rFonts w:ascii="Times New Roman" w:hAnsi="Times New Roman" w:cs="Times New Roman"/>
          <w:bCs/>
        </w:rPr>
        <w:t>restriction</w:t>
      </w:r>
      <w:r>
        <w:rPr>
          <w:rFonts w:ascii="Times New Roman" w:hAnsi="Times New Roman" w:cs="Times New Roman"/>
          <w:bCs/>
        </w:rPr>
        <w:t xml:space="preserve"> to keep the frozen meals frozen, it i</w:t>
      </w:r>
      <w:r w:rsidR="00ED4369">
        <w:rPr>
          <w:rFonts w:ascii="Times New Roman" w:hAnsi="Times New Roman" w:cs="Times New Roman"/>
          <w:bCs/>
        </w:rPr>
        <w:t xml:space="preserve">s difficult to have that model. </w:t>
      </w:r>
    </w:p>
    <w:p w:rsidR="00225104" w:rsidRDefault="00225104" w:rsidP="00333CAC">
      <w:pPr>
        <w:pStyle w:val="BodyText"/>
        <w:ind w:left="360"/>
        <w:rPr>
          <w:rFonts w:ascii="Times New Roman" w:hAnsi="Times New Roman" w:cs="Times New Roman"/>
          <w:bCs/>
        </w:rPr>
      </w:pPr>
    </w:p>
    <w:p w:rsidR="009A59E2" w:rsidRDefault="009A59E2" w:rsidP="00333CAC">
      <w:pPr>
        <w:pStyle w:val="BodyText"/>
        <w:ind w:left="360"/>
        <w:rPr>
          <w:rFonts w:ascii="Times New Roman" w:hAnsi="Times New Roman" w:cs="Times New Roman"/>
          <w:bCs/>
        </w:rPr>
      </w:pPr>
      <w:r>
        <w:rPr>
          <w:rFonts w:ascii="Times New Roman" w:hAnsi="Times New Roman" w:cs="Times New Roman"/>
          <w:bCs/>
        </w:rPr>
        <w:t xml:space="preserve">Council member, Ben Cordova commented that Woodlake has started a food distribution </w:t>
      </w:r>
      <w:r w:rsidR="00737C48">
        <w:rPr>
          <w:rFonts w:ascii="Times New Roman" w:hAnsi="Times New Roman" w:cs="Times New Roman"/>
          <w:bCs/>
        </w:rPr>
        <w:t xml:space="preserve">service on a regular basis on the second Tuesday of the month </w:t>
      </w:r>
      <w:r>
        <w:rPr>
          <w:rFonts w:ascii="Times New Roman" w:hAnsi="Times New Roman" w:cs="Times New Roman"/>
          <w:bCs/>
        </w:rPr>
        <w:t xml:space="preserve">and he was surprised at the number of </w:t>
      </w:r>
      <w:r w:rsidR="00737C48">
        <w:rPr>
          <w:rFonts w:ascii="Times New Roman" w:hAnsi="Times New Roman" w:cs="Times New Roman"/>
          <w:bCs/>
        </w:rPr>
        <w:t>families that are</w:t>
      </w:r>
      <w:r>
        <w:rPr>
          <w:rFonts w:ascii="Times New Roman" w:hAnsi="Times New Roman" w:cs="Times New Roman"/>
          <w:bCs/>
        </w:rPr>
        <w:t xml:space="preserve"> coming to participat</w:t>
      </w:r>
      <w:r w:rsidR="00737C48">
        <w:rPr>
          <w:rFonts w:ascii="Times New Roman" w:hAnsi="Times New Roman" w:cs="Times New Roman"/>
          <w:bCs/>
        </w:rPr>
        <w:t>e. AIC said they ha</w:t>
      </w:r>
      <w:r w:rsidR="00225104">
        <w:rPr>
          <w:rFonts w:ascii="Times New Roman" w:hAnsi="Times New Roman" w:cs="Times New Roman"/>
          <w:bCs/>
        </w:rPr>
        <w:t>ve a similar program for greens on</w:t>
      </w:r>
      <w:r w:rsidR="00737C48">
        <w:rPr>
          <w:rFonts w:ascii="Times New Roman" w:hAnsi="Times New Roman" w:cs="Times New Roman"/>
          <w:bCs/>
        </w:rPr>
        <w:t xml:space="preserve"> the last Wednesday of every month at the Bread Basket, which is a food pantry. </w:t>
      </w:r>
    </w:p>
    <w:p w:rsidR="009A59E2" w:rsidRDefault="009A59E2" w:rsidP="00333CAC">
      <w:pPr>
        <w:pStyle w:val="BodyText"/>
        <w:ind w:left="360"/>
        <w:rPr>
          <w:rFonts w:ascii="Times New Roman" w:hAnsi="Times New Roman" w:cs="Times New Roman"/>
          <w:bCs/>
        </w:rPr>
      </w:pPr>
    </w:p>
    <w:p w:rsidR="00F30A4C" w:rsidRPr="00B0212A" w:rsidRDefault="00586BED" w:rsidP="00516E6C">
      <w:pPr>
        <w:pStyle w:val="BodyText"/>
        <w:numPr>
          <w:ilvl w:val="0"/>
          <w:numId w:val="1"/>
        </w:numPr>
        <w:rPr>
          <w:rFonts w:ascii="Times New Roman" w:hAnsi="Times New Roman" w:cs="Times New Roman"/>
          <w:bCs/>
        </w:rPr>
      </w:pPr>
      <w:r>
        <w:rPr>
          <w:rFonts w:ascii="Times New Roman" w:hAnsi="Times New Roman" w:cs="Times New Roman"/>
          <w:b/>
          <w:u w:val="single"/>
        </w:rPr>
        <w:t>Mental Health Survey Participation</w:t>
      </w:r>
      <w:r w:rsidR="00C64A62" w:rsidRPr="000B5A22">
        <w:rPr>
          <w:rFonts w:ascii="Times New Roman" w:hAnsi="Times New Roman" w:cs="Times New Roman"/>
          <w:b/>
        </w:rPr>
        <w:t xml:space="preserve"> </w:t>
      </w:r>
      <w:r w:rsidR="00896EC6" w:rsidRPr="000B5A22">
        <w:rPr>
          <w:rFonts w:ascii="Times New Roman" w:hAnsi="Times New Roman" w:cs="Times New Roman"/>
          <w:b/>
          <w:bCs/>
        </w:rPr>
        <w:t xml:space="preserve">– </w:t>
      </w:r>
      <w:r w:rsidR="00B0212A">
        <w:rPr>
          <w:rFonts w:ascii="Times New Roman" w:hAnsi="Times New Roman" w:cs="Times New Roman"/>
          <w:bCs/>
        </w:rPr>
        <w:t>Dr. Wood said the D</w:t>
      </w:r>
      <w:r w:rsidR="00982B7D" w:rsidRPr="00982B7D">
        <w:rPr>
          <w:rFonts w:ascii="Times New Roman" w:hAnsi="Times New Roman" w:cs="Times New Roman"/>
          <w:bCs/>
        </w:rPr>
        <w:t xml:space="preserve">epartment of Mental Health is doing a </w:t>
      </w:r>
      <w:r w:rsidR="00F301D5">
        <w:rPr>
          <w:rFonts w:ascii="Times New Roman" w:hAnsi="Times New Roman" w:cs="Times New Roman"/>
          <w:bCs/>
        </w:rPr>
        <w:t xml:space="preserve">needs assessment </w:t>
      </w:r>
      <w:r w:rsidR="00982B7D" w:rsidRPr="00982B7D">
        <w:rPr>
          <w:rFonts w:ascii="Times New Roman" w:hAnsi="Times New Roman" w:cs="Times New Roman"/>
          <w:bCs/>
        </w:rPr>
        <w:t xml:space="preserve">survey as part of its 3-year plan for Mental Health services in Tulare County. The printed copy of the survey was included in the Council packet when it was mailed to Council members. </w:t>
      </w:r>
      <w:r w:rsidR="00982B7D">
        <w:rPr>
          <w:rFonts w:ascii="Times New Roman" w:hAnsi="Times New Roman" w:cs="Times New Roman"/>
          <w:bCs/>
        </w:rPr>
        <w:t>He encouraged all members to either complete the print copy or go online to compl</w:t>
      </w:r>
      <w:r w:rsidR="00D12B2A">
        <w:rPr>
          <w:rFonts w:ascii="Times New Roman" w:hAnsi="Times New Roman" w:cs="Times New Roman"/>
          <w:bCs/>
        </w:rPr>
        <w:t>ete the electronic version</w:t>
      </w:r>
      <w:r w:rsidR="00982B7D">
        <w:rPr>
          <w:rFonts w:ascii="Times New Roman" w:hAnsi="Times New Roman" w:cs="Times New Roman"/>
          <w:bCs/>
        </w:rPr>
        <w:t xml:space="preserve">. </w:t>
      </w:r>
      <w:r w:rsidR="00B0212A" w:rsidRPr="00B0212A">
        <w:rPr>
          <w:rFonts w:ascii="Times New Roman" w:hAnsi="Times New Roman" w:cs="Times New Roman"/>
          <w:bCs/>
        </w:rPr>
        <w:t>This is impor</w:t>
      </w:r>
      <w:r w:rsidR="00D12B2A">
        <w:rPr>
          <w:rFonts w:ascii="Times New Roman" w:hAnsi="Times New Roman" w:cs="Times New Roman"/>
          <w:bCs/>
        </w:rPr>
        <w:t>tant to convey to the Dept.</w:t>
      </w:r>
      <w:r w:rsidR="00B0212A" w:rsidRPr="00B0212A">
        <w:rPr>
          <w:rFonts w:ascii="Times New Roman" w:hAnsi="Times New Roman" w:cs="Times New Roman"/>
          <w:bCs/>
        </w:rPr>
        <w:t xml:space="preserve"> of </w:t>
      </w:r>
      <w:r w:rsidR="00D12B2A">
        <w:rPr>
          <w:rFonts w:ascii="Times New Roman" w:hAnsi="Times New Roman" w:cs="Times New Roman"/>
          <w:bCs/>
        </w:rPr>
        <w:t xml:space="preserve">Mental Health the </w:t>
      </w:r>
      <w:r w:rsidR="00B0212A" w:rsidRPr="00B0212A">
        <w:rPr>
          <w:rFonts w:ascii="Times New Roman" w:hAnsi="Times New Roman" w:cs="Times New Roman"/>
          <w:bCs/>
        </w:rPr>
        <w:t xml:space="preserve">type of services </w:t>
      </w:r>
      <w:r w:rsidR="00D12B2A">
        <w:rPr>
          <w:rFonts w:ascii="Times New Roman" w:hAnsi="Times New Roman" w:cs="Times New Roman"/>
          <w:bCs/>
        </w:rPr>
        <w:t xml:space="preserve">that </w:t>
      </w:r>
      <w:r w:rsidR="00B0212A" w:rsidRPr="00B0212A">
        <w:rPr>
          <w:rFonts w:ascii="Times New Roman" w:hAnsi="Times New Roman" w:cs="Times New Roman"/>
          <w:bCs/>
        </w:rPr>
        <w:t xml:space="preserve">are needed. </w:t>
      </w:r>
      <w:r w:rsidR="00D12B2A">
        <w:rPr>
          <w:rFonts w:ascii="Times New Roman" w:hAnsi="Times New Roman" w:cs="Times New Roman"/>
          <w:bCs/>
        </w:rPr>
        <w:t>Surveys should be</w:t>
      </w:r>
      <w:r w:rsidR="001F5652">
        <w:rPr>
          <w:rFonts w:ascii="Times New Roman" w:hAnsi="Times New Roman" w:cs="Times New Roman"/>
          <w:bCs/>
        </w:rPr>
        <w:t xml:space="preserve"> submitted by the end of July.</w:t>
      </w:r>
      <w:r w:rsidR="00F301D5">
        <w:rPr>
          <w:rFonts w:ascii="Times New Roman" w:hAnsi="Times New Roman" w:cs="Times New Roman"/>
          <w:bCs/>
        </w:rPr>
        <w:t xml:space="preserve"> It was noted that the Senior Advocate, Bonnie Quiroz has taken the surve</w:t>
      </w:r>
      <w:r w:rsidR="006D4499">
        <w:rPr>
          <w:rFonts w:ascii="Times New Roman" w:hAnsi="Times New Roman" w:cs="Times New Roman"/>
          <w:bCs/>
        </w:rPr>
        <w:t>y to seniors at the Porterville and</w:t>
      </w:r>
      <w:r w:rsidR="00F301D5">
        <w:rPr>
          <w:rFonts w:ascii="Times New Roman" w:hAnsi="Times New Roman" w:cs="Times New Roman"/>
          <w:bCs/>
        </w:rPr>
        <w:t xml:space="preserve"> Lindsay </w:t>
      </w:r>
      <w:r w:rsidR="00D12B2A">
        <w:rPr>
          <w:rFonts w:ascii="Times New Roman" w:hAnsi="Times New Roman" w:cs="Times New Roman"/>
          <w:bCs/>
        </w:rPr>
        <w:t xml:space="preserve">Senior Centers </w:t>
      </w:r>
      <w:r w:rsidR="00F301D5">
        <w:rPr>
          <w:rFonts w:ascii="Times New Roman" w:hAnsi="Times New Roman" w:cs="Times New Roman"/>
          <w:bCs/>
        </w:rPr>
        <w:t xml:space="preserve">and will be going to the Woodlake and Cutler-Orosi centers next week. Christine Tidwell said in connection </w:t>
      </w:r>
      <w:r w:rsidR="00D12B2A">
        <w:rPr>
          <w:rFonts w:ascii="Times New Roman" w:hAnsi="Times New Roman" w:cs="Times New Roman"/>
          <w:bCs/>
        </w:rPr>
        <w:t xml:space="preserve">with this, K/T AAA arranged </w:t>
      </w:r>
      <w:r w:rsidR="00F301D5">
        <w:rPr>
          <w:rFonts w:ascii="Times New Roman" w:hAnsi="Times New Roman" w:cs="Times New Roman"/>
          <w:bCs/>
        </w:rPr>
        <w:t xml:space="preserve">a focus group for senior participants, which was held at the Meadows senior living facility. It was well attended and the participants had much good input for the facilitator. </w:t>
      </w:r>
    </w:p>
    <w:p w:rsidR="00AC7195" w:rsidRPr="00875C65" w:rsidRDefault="00AC7195" w:rsidP="00AC7195">
      <w:pPr>
        <w:pStyle w:val="BodyText"/>
        <w:rPr>
          <w:rFonts w:ascii="Times New Roman" w:hAnsi="Times New Roman" w:cs="Times New Roman"/>
          <w:b/>
          <w:bCs/>
          <w:color w:val="0070C0"/>
          <w:sz w:val="22"/>
          <w:szCs w:val="22"/>
          <w:u w:val="single"/>
        </w:rPr>
      </w:pPr>
    </w:p>
    <w:p w:rsidR="00586BED" w:rsidRPr="00024C8C" w:rsidRDefault="00586BED" w:rsidP="00586BED">
      <w:pPr>
        <w:pStyle w:val="BodyText"/>
        <w:numPr>
          <w:ilvl w:val="0"/>
          <w:numId w:val="1"/>
        </w:numPr>
        <w:rPr>
          <w:rFonts w:ascii="Times New Roman" w:hAnsi="Times New Roman" w:cs="Times New Roman"/>
          <w:bCs/>
          <w:color w:val="0070C0"/>
          <w:u w:val="single"/>
        </w:rPr>
      </w:pPr>
      <w:r>
        <w:rPr>
          <w:rFonts w:ascii="Times New Roman" w:hAnsi="Times New Roman" w:cs="Times New Roman"/>
          <w:b/>
          <w:u w:val="single"/>
        </w:rPr>
        <w:t xml:space="preserve">Membership Recommendations </w:t>
      </w:r>
      <w:r w:rsidRPr="000B5A22">
        <w:rPr>
          <w:rFonts w:ascii="Times New Roman" w:hAnsi="Times New Roman" w:cs="Times New Roman"/>
          <w:b/>
          <w:bCs/>
        </w:rPr>
        <w:t>–</w:t>
      </w:r>
      <w:r>
        <w:rPr>
          <w:rFonts w:ascii="Times New Roman" w:hAnsi="Times New Roman" w:cs="Times New Roman"/>
          <w:b/>
          <w:bCs/>
        </w:rPr>
        <w:t xml:space="preserve"> </w:t>
      </w:r>
      <w:r w:rsidR="00D43D34" w:rsidRPr="00D43D34">
        <w:rPr>
          <w:rFonts w:ascii="Times New Roman" w:hAnsi="Times New Roman" w:cs="Times New Roman"/>
          <w:bCs/>
        </w:rPr>
        <w:t xml:space="preserve">Kyle Melton, Council Membership Chair said </w:t>
      </w:r>
      <w:r w:rsidR="00D43D34">
        <w:rPr>
          <w:rFonts w:ascii="Times New Roman" w:hAnsi="Times New Roman" w:cs="Times New Roman"/>
          <w:bCs/>
        </w:rPr>
        <w:t>that Grace Henn completed an application for Counci</w:t>
      </w:r>
      <w:r w:rsidR="005852AC">
        <w:rPr>
          <w:rFonts w:ascii="Times New Roman" w:hAnsi="Times New Roman" w:cs="Times New Roman"/>
          <w:bCs/>
        </w:rPr>
        <w:t xml:space="preserve">l membership several months ago. </w:t>
      </w:r>
      <w:r w:rsidR="00D43D34">
        <w:rPr>
          <w:rFonts w:ascii="Times New Roman" w:hAnsi="Times New Roman" w:cs="Times New Roman"/>
          <w:bCs/>
        </w:rPr>
        <w:t xml:space="preserve"> Ms. Henn currently works with the Gentiva Hospice organization and has a strong interest in and affection for working with seniors. </w:t>
      </w:r>
    </w:p>
    <w:p w:rsidR="00024C8C" w:rsidRDefault="00024C8C" w:rsidP="00024C8C">
      <w:pPr>
        <w:pStyle w:val="ListParagraph"/>
        <w:rPr>
          <w:bCs/>
          <w:color w:val="0070C0"/>
          <w:u w:val="single"/>
        </w:rPr>
      </w:pPr>
    </w:p>
    <w:p w:rsidR="00024C8C" w:rsidRDefault="00024C8C" w:rsidP="00586BED">
      <w:pPr>
        <w:pStyle w:val="BodyText"/>
        <w:ind w:left="360"/>
        <w:rPr>
          <w:rFonts w:ascii="Times New Roman" w:hAnsi="Times New Roman" w:cs="Times New Roman"/>
          <w:bCs/>
        </w:rPr>
      </w:pPr>
      <w:r w:rsidRPr="00024C8C">
        <w:rPr>
          <w:rFonts w:ascii="Times New Roman" w:hAnsi="Times New Roman" w:cs="Times New Roman"/>
          <w:bCs/>
        </w:rPr>
        <w:t xml:space="preserve">The </w:t>
      </w:r>
      <w:r>
        <w:rPr>
          <w:rFonts w:ascii="Times New Roman" w:hAnsi="Times New Roman" w:cs="Times New Roman"/>
          <w:bCs/>
        </w:rPr>
        <w:t>Chair made a</w:t>
      </w:r>
      <w:r w:rsidRPr="00024C8C">
        <w:rPr>
          <w:rFonts w:ascii="Times New Roman" w:hAnsi="Times New Roman" w:cs="Times New Roman"/>
          <w:bCs/>
        </w:rPr>
        <w:t xml:space="preserve"> recommendation that the Council move forward on </w:t>
      </w:r>
      <w:r>
        <w:rPr>
          <w:rFonts w:ascii="Times New Roman" w:hAnsi="Times New Roman" w:cs="Times New Roman"/>
          <w:bCs/>
        </w:rPr>
        <w:t>this candidacy, to be voted upon at the next Council meeting. Once approved</w:t>
      </w:r>
      <w:r w:rsidR="009B26C0">
        <w:rPr>
          <w:rFonts w:ascii="Times New Roman" w:hAnsi="Times New Roman" w:cs="Times New Roman"/>
          <w:bCs/>
        </w:rPr>
        <w:t xml:space="preserve">, </w:t>
      </w:r>
      <w:r>
        <w:rPr>
          <w:rFonts w:ascii="Times New Roman" w:hAnsi="Times New Roman" w:cs="Times New Roman"/>
          <w:bCs/>
        </w:rPr>
        <w:t>the recommendation will be forward</w:t>
      </w:r>
      <w:r w:rsidR="005852AC">
        <w:rPr>
          <w:rFonts w:ascii="Times New Roman" w:hAnsi="Times New Roman" w:cs="Times New Roman"/>
          <w:bCs/>
        </w:rPr>
        <w:t>ed</w:t>
      </w:r>
      <w:r>
        <w:rPr>
          <w:rFonts w:ascii="Times New Roman" w:hAnsi="Times New Roman" w:cs="Times New Roman"/>
          <w:bCs/>
        </w:rPr>
        <w:t xml:space="preserve"> to the K/T AAA Governing Board for </w:t>
      </w:r>
      <w:r w:rsidR="009B26C0">
        <w:rPr>
          <w:rFonts w:ascii="Times New Roman" w:hAnsi="Times New Roman" w:cs="Times New Roman"/>
          <w:bCs/>
        </w:rPr>
        <w:t xml:space="preserve">the official </w:t>
      </w:r>
      <w:r>
        <w:rPr>
          <w:rFonts w:ascii="Times New Roman" w:hAnsi="Times New Roman" w:cs="Times New Roman"/>
          <w:bCs/>
        </w:rPr>
        <w:t xml:space="preserve">appointment to a Council seat. </w:t>
      </w:r>
    </w:p>
    <w:p w:rsidR="00DB48AA" w:rsidRDefault="00DB48AA" w:rsidP="00586BED">
      <w:pPr>
        <w:pStyle w:val="BodyText"/>
        <w:ind w:left="360"/>
        <w:rPr>
          <w:rFonts w:ascii="Times New Roman" w:hAnsi="Times New Roman" w:cs="Times New Roman"/>
          <w:bCs/>
        </w:rPr>
      </w:pPr>
    </w:p>
    <w:p w:rsidR="00336C67" w:rsidRDefault="00DB48AA" w:rsidP="005636F7">
      <w:pPr>
        <w:pStyle w:val="BodyText"/>
        <w:ind w:left="360"/>
        <w:rPr>
          <w:rFonts w:ascii="Times New Roman" w:hAnsi="Times New Roman" w:cs="Times New Roman"/>
          <w:bCs/>
        </w:rPr>
      </w:pPr>
      <w:r>
        <w:rPr>
          <w:rFonts w:ascii="Times New Roman" w:hAnsi="Times New Roman" w:cs="Times New Roman"/>
          <w:bCs/>
        </w:rPr>
        <w:t xml:space="preserve">Dr. Wood also </w:t>
      </w:r>
      <w:r w:rsidR="009B493F">
        <w:rPr>
          <w:rFonts w:ascii="Times New Roman" w:hAnsi="Times New Roman" w:cs="Times New Roman"/>
          <w:bCs/>
        </w:rPr>
        <w:t xml:space="preserve">welcomed and </w:t>
      </w:r>
      <w:r>
        <w:rPr>
          <w:rFonts w:ascii="Times New Roman" w:hAnsi="Times New Roman" w:cs="Times New Roman"/>
          <w:bCs/>
        </w:rPr>
        <w:t>congratulated newly appointed Council member, Dan Fox</w:t>
      </w:r>
      <w:r w:rsidR="009B493F">
        <w:rPr>
          <w:rFonts w:ascii="Times New Roman" w:hAnsi="Times New Roman" w:cs="Times New Roman"/>
          <w:bCs/>
        </w:rPr>
        <w:t>,</w:t>
      </w:r>
      <w:r>
        <w:rPr>
          <w:rFonts w:ascii="Times New Roman" w:hAnsi="Times New Roman" w:cs="Times New Roman"/>
          <w:bCs/>
        </w:rPr>
        <w:t xml:space="preserve"> for his recent appointment by the Tulare County Bo</w:t>
      </w:r>
      <w:r w:rsidR="005636F7">
        <w:rPr>
          <w:rFonts w:ascii="Times New Roman" w:hAnsi="Times New Roman" w:cs="Times New Roman"/>
          <w:bCs/>
        </w:rPr>
        <w:t xml:space="preserve">ard of Supervisors, to Seat 4. </w:t>
      </w:r>
      <w:r w:rsidR="00336C67">
        <w:rPr>
          <w:rFonts w:ascii="Times New Roman" w:hAnsi="Times New Roman" w:cs="Times New Roman"/>
          <w:bCs/>
        </w:rPr>
        <w:t>He also said that he is in rec</w:t>
      </w:r>
      <w:r w:rsidR="00E573CF">
        <w:rPr>
          <w:rFonts w:ascii="Times New Roman" w:hAnsi="Times New Roman" w:cs="Times New Roman"/>
          <w:bCs/>
        </w:rPr>
        <w:t>eipt of contact information for</w:t>
      </w:r>
      <w:r w:rsidR="00336C67">
        <w:rPr>
          <w:rFonts w:ascii="Times New Roman" w:hAnsi="Times New Roman" w:cs="Times New Roman"/>
          <w:bCs/>
        </w:rPr>
        <w:t xml:space="preserve"> the </w:t>
      </w:r>
      <w:proofErr w:type="spellStart"/>
      <w:r w:rsidR="005636F7">
        <w:rPr>
          <w:rFonts w:ascii="Times New Roman" w:hAnsi="Times New Roman" w:cs="Times New Roman"/>
          <w:bCs/>
        </w:rPr>
        <w:t>Tachi</w:t>
      </w:r>
      <w:proofErr w:type="spellEnd"/>
      <w:r w:rsidR="005636F7">
        <w:rPr>
          <w:rFonts w:ascii="Times New Roman" w:hAnsi="Times New Roman" w:cs="Times New Roman"/>
          <w:bCs/>
        </w:rPr>
        <w:t xml:space="preserve"> tribe in Lemoore and </w:t>
      </w:r>
      <w:r w:rsidR="00E573CF">
        <w:rPr>
          <w:rFonts w:ascii="Times New Roman" w:hAnsi="Times New Roman" w:cs="Times New Roman"/>
          <w:bCs/>
        </w:rPr>
        <w:t xml:space="preserve">plans to follow up with the Tachi tribe to see what the possibilities are for recruiting from that elder Council. </w:t>
      </w:r>
      <w:r w:rsidR="005636F7">
        <w:rPr>
          <w:rFonts w:ascii="Times New Roman" w:hAnsi="Times New Roman" w:cs="Times New Roman"/>
          <w:bCs/>
        </w:rPr>
        <w:t>Additionally,</w:t>
      </w:r>
      <w:r w:rsidR="00E573CF">
        <w:rPr>
          <w:rFonts w:ascii="Times New Roman" w:hAnsi="Times New Roman" w:cs="Times New Roman"/>
          <w:bCs/>
        </w:rPr>
        <w:t xml:space="preserve"> he </w:t>
      </w:r>
      <w:r w:rsidR="005636F7">
        <w:rPr>
          <w:rFonts w:ascii="Times New Roman" w:hAnsi="Times New Roman" w:cs="Times New Roman"/>
          <w:bCs/>
        </w:rPr>
        <w:t xml:space="preserve">has contacted </w:t>
      </w:r>
      <w:r w:rsidR="00E573CF">
        <w:rPr>
          <w:rFonts w:ascii="Times New Roman" w:hAnsi="Times New Roman" w:cs="Times New Roman"/>
          <w:bCs/>
        </w:rPr>
        <w:t xml:space="preserve">PFLAG </w:t>
      </w:r>
      <w:r w:rsidR="000E43B8">
        <w:rPr>
          <w:rFonts w:ascii="Times New Roman" w:hAnsi="Times New Roman" w:cs="Times New Roman"/>
          <w:bCs/>
        </w:rPr>
        <w:t xml:space="preserve">(Parents, Families and Friends of Lesbians and Gays) </w:t>
      </w:r>
      <w:r w:rsidR="00611F45">
        <w:rPr>
          <w:rFonts w:ascii="Times New Roman" w:hAnsi="Times New Roman" w:cs="Times New Roman"/>
          <w:bCs/>
        </w:rPr>
        <w:lastRenderedPageBreak/>
        <w:t>and the Source</w:t>
      </w:r>
      <w:r w:rsidR="000E43B8">
        <w:rPr>
          <w:rFonts w:ascii="Times New Roman" w:hAnsi="Times New Roman" w:cs="Times New Roman"/>
          <w:bCs/>
        </w:rPr>
        <w:t xml:space="preserve"> Center</w:t>
      </w:r>
      <w:r w:rsidR="00611F45">
        <w:rPr>
          <w:rFonts w:ascii="Times New Roman" w:hAnsi="Times New Roman" w:cs="Times New Roman"/>
          <w:bCs/>
        </w:rPr>
        <w:t xml:space="preserve"> for possible member recruiting and to get as diverse a group and </w:t>
      </w:r>
      <w:r w:rsidR="005636F7">
        <w:rPr>
          <w:rFonts w:ascii="Times New Roman" w:hAnsi="Times New Roman" w:cs="Times New Roman"/>
          <w:bCs/>
        </w:rPr>
        <w:t xml:space="preserve">as </w:t>
      </w:r>
      <w:r w:rsidR="00611F45">
        <w:rPr>
          <w:rFonts w:ascii="Times New Roman" w:hAnsi="Times New Roman" w:cs="Times New Roman"/>
          <w:bCs/>
        </w:rPr>
        <w:t>div</w:t>
      </w:r>
      <w:r w:rsidR="000E43B8">
        <w:rPr>
          <w:rFonts w:ascii="Times New Roman" w:hAnsi="Times New Roman" w:cs="Times New Roman"/>
          <w:bCs/>
        </w:rPr>
        <w:t xml:space="preserve">erse a perspective as possible for the Council. </w:t>
      </w:r>
    </w:p>
    <w:p w:rsidR="00336C67" w:rsidRPr="00336C67" w:rsidRDefault="00336C67" w:rsidP="00336C67">
      <w:pPr>
        <w:pStyle w:val="BodyText"/>
        <w:rPr>
          <w:rFonts w:ascii="Times New Roman" w:hAnsi="Times New Roman" w:cs="Times New Roman"/>
          <w:bCs/>
          <w:color w:val="0070C0"/>
        </w:rPr>
      </w:pPr>
      <w:r w:rsidRPr="00336C67">
        <w:rPr>
          <w:rFonts w:ascii="Times New Roman" w:hAnsi="Times New Roman" w:cs="Times New Roman"/>
          <w:bCs/>
          <w:color w:val="0070C0"/>
        </w:rPr>
        <w:tab/>
      </w:r>
    </w:p>
    <w:p w:rsidR="00586BED" w:rsidRPr="00C85D50" w:rsidRDefault="00586BED" w:rsidP="00586BED">
      <w:pPr>
        <w:pStyle w:val="BodyText"/>
        <w:numPr>
          <w:ilvl w:val="0"/>
          <w:numId w:val="1"/>
        </w:numPr>
        <w:ind w:hanging="810"/>
        <w:rPr>
          <w:rFonts w:ascii="Times New Roman" w:hAnsi="Times New Roman" w:cs="Times New Roman"/>
          <w:b/>
          <w:u w:val="single"/>
        </w:rPr>
      </w:pPr>
      <w:r w:rsidRPr="00586BED">
        <w:rPr>
          <w:rFonts w:ascii="Times New Roman" w:hAnsi="Times New Roman" w:cs="Times New Roman"/>
          <w:b/>
          <w:u w:val="single"/>
        </w:rPr>
        <w:t>Clarification on Committee “Scope of Work” Details</w:t>
      </w:r>
      <w:r w:rsidR="00B8141A">
        <w:rPr>
          <w:rFonts w:ascii="Times New Roman" w:hAnsi="Times New Roman" w:cs="Times New Roman"/>
          <w:b/>
          <w:u w:val="single"/>
        </w:rPr>
        <w:t xml:space="preserve"> </w:t>
      </w:r>
      <w:r w:rsidR="00B8141A">
        <w:rPr>
          <w:rFonts w:ascii="Times New Roman" w:hAnsi="Times New Roman" w:cs="Times New Roman"/>
        </w:rPr>
        <w:t xml:space="preserve">– Israel Guardado, the K/T AAA Staff Analyst gave out information on the scope of work for </w:t>
      </w:r>
      <w:r w:rsidR="00192C5B">
        <w:rPr>
          <w:rFonts w:ascii="Times New Roman" w:hAnsi="Times New Roman" w:cs="Times New Roman"/>
        </w:rPr>
        <w:t>Council committees</w:t>
      </w:r>
      <w:r w:rsidR="00616442">
        <w:rPr>
          <w:rFonts w:ascii="Times New Roman" w:hAnsi="Times New Roman" w:cs="Times New Roman"/>
        </w:rPr>
        <w:t xml:space="preserve"> and sub-committees</w:t>
      </w:r>
      <w:r w:rsidR="00192C5B">
        <w:rPr>
          <w:rFonts w:ascii="Times New Roman" w:hAnsi="Times New Roman" w:cs="Times New Roman"/>
        </w:rPr>
        <w:t>. As a follow up to a request at the previous meeting, he presented some clarification on what the Committee work entailed and what the responsibilities were. He read the Bylaw</w:t>
      </w:r>
      <w:r w:rsidR="004B4BC2">
        <w:rPr>
          <w:rFonts w:ascii="Times New Roman" w:hAnsi="Times New Roman" w:cs="Times New Roman"/>
        </w:rPr>
        <w:t>s</w:t>
      </w:r>
      <w:r w:rsidR="00192C5B">
        <w:rPr>
          <w:rFonts w:ascii="Times New Roman" w:hAnsi="Times New Roman" w:cs="Times New Roman"/>
        </w:rPr>
        <w:t xml:space="preserve"> </w:t>
      </w:r>
      <w:r w:rsidR="00C85D50">
        <w:rPr>
          <w:rFonts w:ascii="Times New Roman" w:hAnsi="Times New Roman" w:cs="Times New Roman"/>
        </w:rPr>
        <w:t xml:space="preserve">section </w:t>
      </w:r>
      <w:r w:rsidR="00192C5B">
        <w:rPr>
          <w:rFonts w:ascii="Times New Roman" w:hAnsi="Times New Roman" w:cs="Times New Roman"/>
        </w:rPr>
        <w:t>which outline</w:t>
      </w:r>
      <w:r w:rsidR="004B4BC2">
        <w:rPr>
          <w:rFonts w:ascii="Times New Roman" w:hAnsi="Times New Roman" w:cs="Times New Roman"/>
        </w:rPr>
        <w:t xml:space="preserve">s </w:t>
      </w:r>
      <w:r w:rsidR="00192C5B">
        <w:rPr>
          <w:rFonts w:ascii="Times New Roman" w:hAnsi="Times New Roman" w:cs="Times New Roman"/>
        </w:rPr>
        <w:t xml:space="preserve">the Council committees and their purpose. </w:t>
      </w:r>
      <w:r w:rsidR="004B4BC2" w:rsidRPr="00C85D50">
        <w:rPr>
          <w:rFonts w:ascii="Times New Roman" w:hAnsi="Times New Roman" w:cs="Times New Roman"/>
        </w:rPr>
        <w:t>(*</w:t>
      </w:r>
      <w:r w:rsidR="00470B24" w:rsidRPr="00C85D50">
        <w:rPr>
          <w:rFonts w:ascii="Times New Roman" w:hAnsi="Times New Roman" w:cs="Times New Roman"/>
        </w:rPr>
        <w:t xml:space="preserve">See attached </w:t>
      </w:r>
      <w:r w:rsidR="004B4BC2" w:rsidRPr="00C85D50">
        <w:rPr>
          <w:rFonts w:ascii="Times New Roman" w:hAnsi="Times New Roman" w:cs="Times New Roman"/>
        </w:rPr>
        <w:t>section of the Byl</w:t>
      </w:r>
      <w:r w:rsidR="00C85D50" w:rsidRPr="00C85D50">
        <w:rPr>
          <w:rFonts w:ascii="Times New Roman" w:hAnsi="Times New Roman" w:cs="Times New Roman"/>
        </w:rPr>
        <w:t xml:space="preserve">aws </w:t>
      </w:r>
      <w:r w:rsidR="00B31D9C">
        <w:rPr>
          <w:rFonts w:ascii="Times New Roman" w:hAnsi="Times New Roman" w:cs="Times New Roman"/>
        </w:rPr>
        <w:t xml:space="preserve">included </w:t>
      </w:r>
      <w:r w:rsidR="00C85D50" w:rsidRPr="00C85D50">
        <w:rPr>
          <w:rFonts w:ascii="Times New Roman" w:hAnsi="Times New Roman" w:cs="Times New Roman"/>
        </w:rPr>
        <w:t>at the end of the minutes).</w:t>
      </w:r>
    </w:p>
    <w:p w:rsidR="00616442" w:rsidRDefault="00616442" w:rsidP="00616442">
      <w:pPr>
        <w:pStyle w:val="BodyText"/>
        <w:rPr>
          <w:rFonts w:ascii="Times New Roman" w:hAnsi="Times New Roman" w:cs="Times New Roman"/>
          <w:b/>
          <w:u w:val="single"/>
        </w:rPr>
      </w:pPr>
    </w:p>
    <w:p w:rsidR="00616442" w:rsidRDefault="00616442" w:rsidP="00616442">
      <w:pPr>
        <w:pStyle w:val="BodyText"/>
        <w:ind w:left="360"/>
        <w:rPr>
          <w:rFonts w:ascii="Times New Roman" w:hAnsi="Times New Roman" w:cs="Times New Roman"/>
        </w:rPr>
      </w:pPr>
      <w:r w:rsidRPr="00616442">
        <w:rPr>
          <w:rFonts w:ascii="Times New Roman" w:hAnsi="Times New Roman" w:cs="Times New Roman"/>
        </w:rPr>
        <w:t xml:space="preserve">The Standing Committees are: </w:t>
      </w:r>
      <w:r w:rsidR="00C85D50">
        <w:rPr>
          <w:rFonts w:ascii="Times New Roman" w:hAnsi="Times New Roman" w:cs="Times New Roman"/>
        </w:rPr>
        <w:t>Membership;</w:t>
      </w:r>
      <w:r>
        <w:rPr>
          <w:rFonts w:ascii="Times New Roman" w:hAnsi="Times New Roman" w:cs="Times New Roman"/>
        </w:rPr>
        <w:t xml:space="preserve"> Ar</w:t>
      </w:r>
      <w:r w:rsidR="00C85D50">
        <w:rPr>
          <w:rFonts w:ascii="Times New Roman" w:hAnsi="Times New Roman" w:cs="Times New Roman"/>
        </w:rPr>
        <w:t>ea Plan, Budget, Contract (ABC);</w:t>
      </w:r>
      <w:r>
        <w:rPr>
          <w:rFonts w:ascii="Times New Roman" w:hAnsi="Times New Roman" w:cs="Times New Roman"/>
        </w:rPr>
        <w:t xml:space="preserve"> Nomina</w:t>
      </w:r>
      <w:r w:rsidR="00C85D50">
        <w:rPr>
          <w:rFonts w:ascii="Times New Roman" w:hAnsi="Times New Roman" w:cs="Times New Roman"/>
        </w:rPr>
        <w:t>ting Committee;</w:t>
      </w:r>
      <w:r>
        <w:rPr>
          <w:rFonts w:ascii="Times New Roman" w:hAnsi="Times New Roman" w:cs="Times New Roman"/>
        </w:rPr>
        <w:t xml:space="preserve"> and the Executive Committee. The Council has the option to create any sub-committee it deems necessary, for example, a Transportation sub-committee. </w:t>
      </w:r>
    </w:p>
    <w:p w:rsidR="00616442" w:rsidRDefault="00616442" w:rsidP="00616442">
      <w:pPr>
        <w:pStyle w:val="BodyText"/>
        <w:ind w:left="360"/>
        <w:rPr>
          <w:rFonts w:ascii="Times New Roman" w:hAnsi="Times New Roman" w:cs="Times New Roman"/>
        </w:rPr>
      </w:pPr>
    </w:p>
    <w:p w:rsidR="00616442" w:rsidRDefault="00C06550" w:rsidP="00616442">
      <w:pPr>
        <w:pStyle w:val="BodyText"/>
        <w:ind w:left="360"/>
        <w:rPr>
          <w:rFonts w:ascii="Times New Roman" w:hAnsi="Times New Roman" w:cs="Times New Roman"/>
        </w:rPr>
      </w:pPr>
      <w:r>
        <w:rPr>
          <w:rFonts w:ascii="Times New Roman" w:hAnsi="Times New Roman" w:cs="Times New Roman"/>
        </w:rPr>
        <w:t>Mr. Guardado</w:t>
      </w:r>
      <w:r w:rsidR="00616442">
        <w:rPr>
          <w:rFonts w:ascii="Times New Roman" w:hAnsi="Times New Roman" w:cs="Times New Roman"/>
        </w:rPr>
        <w:t xml:space="preserve"> noted that earlier this year he relied on the ABC committee t</w:t>
      </w:r>
      <w:r w:rsidR="00C85D50">
        <w:rPr>
          <w:rFonts w:ascii="Times New Roman" w:hAnsi="Times New Roman" w:cs="Times New Roman"/>
        </w:rPr>
        <w:t xml:space="preserve">o review the Area Plan (and </w:t>
      </w:r>
      <w:r w:rsidR="00616442">
        <w:rPr>
          <w:rFonts w:ascii="Times New Roman" w:hAnsi="Times New Roman" w:cs="Times New Roman"/>
        </w:rPr>
        <w:t xml:space="preserve">updates) each year to make recommendations. It is a required committee </w:t>
      </w:r>
      <w:r w:rsidR="0094064F">
        <w:rPr>
          <w:rFonts w:ascii="Times New Roman" w:hAnsi="Times New Roman" w:cs="Times New Roman"/>
        </w:rPr>
        <w:t xml:space="preserve">in the Bylaws. Responsibilities associated with the ABC committee are to review K/T AAA grant applications, recommend recipients, review and evaluate program objectives and achievements, and work to identify public and private resources, as well as to assist in the development of the Area Plan, and recommend priority goals. </w:t>
      </w:r>
    </w:p>
    <w:p w:rsidR="00246612" w:rsidRDefault="00246612" w:rsidP="00616442">
      <w:pPr>
        <w:pStyle w:val="BodyText"/>
        <w:ind w:left="360"/>
        <w:rPr>
          <w:rFonts w:ascii="Times New Roman" w:hAnsi="Times New Roman" w:cs="Times New Roman"/>
        </w:rPr>
      </w:pPr>
    </w:p>
    <w:p w:rsidR="00246612" w:rsidRPr="00616442" w:rsidRDefault="00246612" w:rsidP="00616442">
      <w:pPr>
        <w:pStyle w:val="BodyText"/>
        <w:ind w:left="360"/>
        <w:rPr>
          <w:rFonts w:ascii="Times New Roman" w:hAnsi="Times New Roman" w:cs="Times New Roman"/>
        </w:rPr>
      </w:pPr>
      <w:r>
        <w:rPr>
          <w:rFonts w:ascii="Times New Roman" w:hAnsi="Times New Roman" w:cs="Times New Roman"/>
        </w:rPr>
        <w:t xml:space="preserve">It was decided this information will be forwarded to the Council members. </w:t>
      </w:r>
    </w:p>
    <w:p w:rsidR="00586BED" w:rsidRDefault="00586BED" w:rsidP="00586BED">
      <w:pPr>
        <w:pStyle w:val="ListParagraph"/>
        <w:rPr>
          <w:b/>
          <w:bCs/>
          <w:color w:val="0070C0"/>
          <w:u w:val="single"/>
        </w:rPr>
      </w:pPr>
    </w:p>
    <w:p w:rsidR="00586BED" w:rsidRPr="006318A9" w:rsidRDefault="00616442" w:rsidP="00586BED">
      <w:pPr>
        <w:pStyle w:val="BodyText"/>
        <w:numPr>
          <w:ilvl w:val="0"/>
          <w:numId w:val="1"/>
        </w:numPr>
        <w:ind w:hanging="810"/>
        <w:rPr>
          <w:rFonts w:ascii="Times New Roman" w:hAnsi="Times New Roman" w:cs="Times New Roman"/>
          <w:b/>
          <w:bCs/>
          <w:u w:val="single"/>
        </w:rPr>
      </w:pPr>
      <w:r w:rsidRPr="006318A9">
        <w:rPr>
          <w:rFonts w:ascii="Times New Roman" w:hAnsi="Times New Roman" w:cs="Times New Roman"/>
          <w:b/>
          <w:bCs/>
          <w:u w:val="single"/>
        </w:rPr>
        <w:t>Staff Re</w:t>
      </w:r>
      <w:r w:rsidR="00586BED" w:rsidRPr="006318A9">
        <w:rPr>
          <w:rFonts w:ascii="Times New Roman" w:hAnsi="Times New Roman" w:cs="Times New Roman"/>
          <w:b/>
          <w:bCs/>
          <w:u w:val="single"/>
        </w:rPr>
        <w:t>ports</w:t>
      </w:r>
    </w:p>
    <w:p w:rsidR="009D3DD5" w:rsidRPr="006318A9" w:rsidRDefault="006318A9" w:rsidP="00586BED">
      <w:pPr>
        <w:pStyle w:val="BodyText"/>
        <w:numPr>
          <w:ilvl w:val="0"/>
          <w:numId w:val="6"/>
        </w:numPr>
        <w:rPr>
          <w:rFonts w:ascii="Times New Roman" w:hAnsi="Times New Roman" w:cs="Times New Roman"/>
          <w:bCs/>
        </w:rPr>
      </w:pPr>
      <w:r>
        <w:rPr>
          <w:rFonts w:ascii="Times New Roman" w:hAnsi="Times New Roman" w:cs="Times New Roman"/>
        </w:rPr>
        <w:t xml:space="preserve">Christine Tidwell said the June meeting that was canceled was scheduled to be at the new Farmersville Center. She proposed the August </w:t>
      </w:r>
      <w:r w:rsidR="00533636">
        <w:rPr>
          <w:rFonts w:ascii="Times New Roman" w:hAnsi="Times New Roman" w:cs="Times New Roman"/>
        </w:rPr>
        <w:t>Council meeting be held in Farmersville and the Council agreed</w:t>
      </w:r>
      <w:r>
        <w:rPr>
          <w:rFonts w:ascii="Times New Roman" w:hAnsi="Times New Roman" w:cs="Times New Roman"/>
        </w:rPr>
        <w:t>.</w:t>
      </w:r>
    </w:p>
    <w:p w:rsidR="00C7213D" w:rsidRPr="00C7213D" w:rsidRDefault="00533636" w:rsidP="00586BED">
      <w:pPr>
        <w:pStyle w:val="BodyText"/>
        <w:numPr>
          <w:ilvl w:val="0"/>
          <w:numId w:val="6"/>
        </w:numPr>
        <w:rPr>
          <w:rFonts w:ascii="Times New Roman" w:hAnsi="Times New Roman" w:cs="Times New Roman"/>
          <w:bCs/>
        </w:rPr>
      </w:pPr>
      <w:r>
        <w:rPr>
          <w:rFonts w:ascii="Times New Roman" w:hAnsi="Times New Roman" w:cs="Times New Roman"/>
        </w:rPr>
        <w:t xml:space="preserve">Bonnie Quiroz said she </w:t>
      </w:r>
      <w:proofErr w:type="gramStart"/>
      <w:r>
        <w:rPr>
          <w:rFonts w:ascii="Times New Roman" w:hAnsi="Times New Roman" w:cs="Times New Roman"/>
        </w:rPr>
        <w:t xml:space="preserve">had </w:t>
      </w:r>
      <w:r w:rsidR="006318A9">
        <w:rPr>
          <w:rFonts w:ascii="Times New Roman" w:hAnsi="Times New Roman" w:cs="Times New Roman"/>
        </w:rPr>
        <w:t xml:space="preserve"> updated</w:t>
      </w:r>
      <w:proofErr w:type="gramEnd"/>
      <w:r w:rsidR="006318A9">
        <w:rPr>
          <w:rFonts w:ascii="Times New Roman" w:hAnsi="Times New Roman" w:cs="Times New Roman"/>
        </w:rPr>
        <w:t xml:space="preserve"> calendars for the remaining Farmers Market</w:t>
      </w:r>
      <w:r>
        <w:rPr>
          <w:rFonts w:ascii="Times New Roman" w:hAnsi="Times New Roman" w:cs="Times New Roman"/>
        </w:rPr>
        <w:t>s</w:t>
      </w:r>
      <w:r w:rsidR="006318A9">
        <w:rPr>
          <w:rFonts w:ascii="Times New Roman" w:hAnsi="Times New Roman" w:cs="Times New Roman"/>
        </w:rPr>
        <w:t xml:space="preserve"> </w:t>
      </w:r>
      <w:r>
        <w:rPr>
          <w:rFonts w:ascii="Times New Roman" w:hAnsi="Times New Roman" w:cs="Times New Roman"/>
        </w:rPr>
        <w:t>where she will be distributing</w:t>
      </w:r>
      <w:r w:rsidR="006318A9">
        <w:rPr>
          <w:rFonts w:ascii="Times New Roman" w:hAnsi="Times New Roman" w:cs="Times New Roman"/>
        </w:rPr>
        <w:t xml:space="preserve"> coupons. Additionally, she and Albert Cendejas will </w:t>
      </w:r>
      <w:r w:rsidR="00A050F7">
        <w:rPr>
          <w:rFonts w:ascii="Times New Roman" w:hAnsi="Times New Roman" w:cs="Times New Roman"/>
        </w:rPr>
        <w:t xml:space="preserve">begin distributing </w:t>
      </w:r>
      <w:r w:rsidR="00B830C0" w:rsidRPr="00533636">
        <w:rPr>
          <w:rFonts w:ascii="Times New Roman" w:hAnsi="Times New Roman" w:cs="Times New Roman"/>
          <w:i/>
        </w:rPr>
        <w:t>brown bags</w:t>
      </w:r>
      <w:r w:rsidR="00B830C0">
        <w:rPr>
          <w:rFonts w:ascii="Times New Roman" w:hAnsi="Times New Roman" w:cs="Times New Roman"/>
        </w:rPr>
        <w:t xml:space="preserve"> of </w:t>
      </w:r>
      <w:r w:rsidR="00A050F7">
        <w:rPr>
          <w:rFonts w:ascii="Times New Roman" w:hAnsi="Times New Roman" w:cs="Times New Roman"/>
        </w:rPr>
        <w:t>m</w:t>
      </w:r>
      <w:r w:rsidR="006318A9">
        <w:rPr>
          <w:rFonts w:ascii="Times New Roman" w:hAnsi="Times New Roman" w:cs="Times New Roman"/>
        </w:rPr>
        <w:t xml:space="preserve">arket </w:t>
      </w:r>
      <w:r w:rsidR="00A050F7">
        <w:rPr>
          <w:rFonts w:ascii="Times New Roman" w:hAnsi="Times New Roman" w:cs="Times New Roman"/>
        </w:rPr>
        <w:t xml:space="preserve">produce to Home-Delivered Meals clients through the coupon proxy program. </w:t>
      </w:r>
      <w:r w:rsidR="00D362A3">
        <w:rPr>
          <w:rFonts w:ascii="Times New Roman" w:hAnsi="Times New Roman" w:cs="Times New Roman"/>
        </w:rPr>
        <w:t>Ms. Quiroz said the markets are going well bu</w:t>
      </w:r>
      <w:r>
        <w:rPr>
          <w:rFonts w:ascii="Times New Roman" w:hAnsi="Times New Roman" w:cs="Times New Roman"/>
        </w:rPr>
        <w:t>t the heat wave has considerably</w:t>
      </w:r>
      <w:r w:rsidR="00D362A3">
        <w:rPr>
          <w:rFonts w:ascii="Times New Roman" w:hAnsi="Times New Roman" w:cs="Times New Roman"/>
        </w:rPr>
        <w:t xml:space="preserve"> curtailed the number of people who turnout. </w:t>
      </w:r>
      <w:r w:rsidR="0009503F">
        <w:rPr>
          <w:rFonts w:ascii="Times New Roman" w:hAnsi="Times New Roman" w:cs="Times New Roman"/>
        </w:rPr>
        <w:t>Bobbie Wartson</w:t>
      </w:r>
      <w:r>
        <w:rPr>
          <w:rFonts w:ascii="Times New Roman" w:hAnsi="Times New Roman" w:cs="Times New Roman"/>
        </w:rPr>
        <w:t>, Director</w:t>
      </w:r>
      <w:r w:rsidR="000C0671">
        <w:rPr>
          <w:rFonts w:ascii="Times New Roman" w:hAnsi="Times New Roman" w:cs="Times New Roman"/>
        </w:rPr>
        <w:t xml:space="preserve"> of the </w:t>
      </w:r>
      <w:r w:rsidR="0009503F">
        <w:rPr>
          <w:rFonts w:ascii="Times New Roman" w:hAnsi="Times New Roman" w:cs="Times New Roman"/>
        </w:rPr>
        <w:t>Kings County Commission on Aging</w:t>
      </w:r>
      <w:r>
        <w:rPr>
          <w:rFonts w:ascii="Times New Roman" w:hAnsi="Times New Roman" w:cs="Times New Roman"/>
        </w:rPr>
        <w:t>,</w:t>
      </w:r>
      <w:r w:rsidR="0009503F">
        <w:rPr>
          <w:rFonts w:ascii="Times New Roman" w:hAnsi="Times New Roman" w:cs="Times New Roman"/>
        </w:rPr>
        <w:t xml:space="preserve"> said that Kings County has also nearly finishe</w:t>
      </w:r>
      <w:r w:rsidR="000C0671">
        <w:rPr>
          <w:rFonts w:ascii="Times New Roman" w:hAnsi="Times New Roman" w:cs="Times New Roman"/>
        </w:rPr>
        <w:t xml:space="preserve">d distribution of its </w:t>
      </w:r>
      <w:r>
        <w:rPr>
          <w:rFonts w:ascii="Times New Roman" w:hAnsi="Times New Roman" w:cs="Times New Roman"/>
        </w:rPr>
        <w:t xml:space="preserve">portion of </w:t>
      </w:r>
      <w:r w:rsidR="000C0671">
        <w:rPr>
          <w:rFonts w:ascii="Times New Roman" w:hAnsi="Times New Roman" w:cs="Times New Roman"/>
        </w:rPr>
        <w:t>coupons</w:t>
      </w:r>
      <w:r>
        <w:rPr>
          <w:rFonts w:ascii="Times New Roman" w:hAnsi="Times New Roman" w:cs="Times New Roman"/>
        </w:rPr>
        <w:t>.</w:t>
      </w:r>
    </w:p>
    <w:p w:rsidR="006318A9" w:rsidRPr="008E5E30" w:rsidRDefault="00C7213D" w:rsidP="00586BED">
      <w:pPr>
        <w:pStyle w:val="BodyText"/>
        <w:numPr>
          <w:ilvl w:val="0"/>
          <w:numId w:val="6"/>
        </w:numPr>
        <w:rPr>
          <w:rFonts w:ascii="Times New Roman" w:hAnsi="Times New Roman" w:cs="Times New Roman"/>
          <w:bCs/>
        </w:rPr>
      </w:pPr>
      <w:r>
        <w:rPr>
          <w:rFonts w:ascii="Times New Roman" w:hAnsi="Times New Roman" w:cs="Times New Roman"/>
        </w:rPr>
        <w:t>Juliet Webb, K/T AAA Director said that a second round of interview</w:t>
      </w:r>
      <w:r w:rsidR="00533636">
        <w:rPr>
          <w:rFonts w:ascii="Times New Roman" w:hAnsi="Times New Roman" w:cs="Times New Roman"/>
        </w:rPr>
        <w:t>s for</w:t>
      </w:r>
      <w:r>
        <w:rPr>
          <w:rFonts w:ascii="Times New Roman" w:hAnsi="Times New Roman" w:cs="Times New Roman"/>
        </w:rPr>
        <w:t xml:space="preserve"> the Aging Services Manager</w:t>
      </w:r>
      <w:r w:rsidR="00533636">
        <w:rPr>
          <w:rFonts w:ascii="Times New Roman" w:hAnsi="Times New Roman" w:cs="Times New Roman"/>
        </w:rPr>
        <w:t xml:space="preserve"> position</w:t>
      </w:r>
      <w:r>
        <w:rPr>
          <w:rFonts w:ascii="Times New Roman" w:hAnsi="Times New Roman" w:cs="Times New Roman"/>
        </w:rPr>
        <w:t xml:space="preserve"> will be conducted. It is anticipated the position will be filled soon. Dr. Wood will also be part of the interview panel. Ms. Webb said the slate of candidates is impressive and she is excited about it. </w:t>
      </w:r>
    </w:p>
    <w:p w:rsidR="008E5E30" w:rsidRPr="00586BED" w:rsidRDefault="008E5E30" w:rsidP="00586BED">
      <w:pPr>
        <w:pStyle w:val="BodyText"/>
        <w:numPr>
          <w:ilvl w:val="0"/>
          <w:numId w:val="6"/>
        </w:numPr>
        <w:rPr>
          <w:rFonts w:ascii="Times New Roman" w:hAnsi="Times New Roman" w:cs="Times New Roman"/>
          <w:bCs/>
        </w:rPr>
      </w:pPr>
      <w:r>
        <w:rPr>
          <w:rFonts w:ascii="Times New Roman" w:hAnsi="Times New Roman" w:cs="Times New Roman"/>
        </w:rPr>
        <w:t>On a different note, Ms. Webb said the building where many o</w:t>
      </w:r>
      <w:r w:rsidR="00533636">
        <w:rPr>
          <w:rFonts w:ascii="Times New Roman" w:hAnsi="Times New Roman" w:cs="Times New Roman"/>
        </w:rPr>
        <w:t xml:space="preserve">f the K/T AAA offices </w:t>
      </w:r>
      <w:r>
        <w:rPr>
          <w:rFonts w:ascii="Times New Roman" w:hAnsi="Times New Roman" w:cs="Times New Roman"/>
        </w:rPr>
        <w:t>are</w:t>
      </w:r>
      <w:r w:rsidR="00533636">
        <w:rPr>
          <w:rFonts w:ascii="Times New Roman" w:hAnsi="Times New Roman" w:cs="Times New Roman"/>
        </w:rPr>
        <w:t xml:space="preserve"> currently located</w:t>
      </w:r>
      <w:r>
        <w:rPr>
          <w:rFonts w:ascii="Times New Roman" w:hAnsi="Times New Roman" w:cs="Times New Roman"/>
        </w:rPr>
        <w:t xml:space="preserve"> is scheduled to be remodeled in the very near future, so the current office will be temporarily (for approximately 8-12 months) be relocated to a near-by building.  </w:t>
      </w:r>
      <w:r w:rsidR="00CA0E67">
        <w:rPr>
          <w:rFonts w:ascii="Times New Roman" w:hAnsi="Times New Roman" w:cs="Times New Roman"/>
        </w:rPr>
        <w:t xml:space="preserve">It shouldn’t create any challenges in terms of communications because phone numbers, etc. will not be changing and it shouldn’t affect any Advisory Council meetings. </w:t>
      </w:r>
      <w:r w:rsidR="00ED441A">
        <w:rPr>
          <w:rFonts w:ascii="Times New Roman" w:hAnsi="Times New Roman" w:cs="Times New Roman"/>
          <w:color w:val="FF0000"/>
        </w:rPr>
        <w:t xml:space="preserve"> </w:t>
      </w:r>
    </w:p>
    <w:p w:rsidR="00DB0113" w:rsidRDefault="00DB0113" w:rsidP="00DB0113">
      <w:pPr>
        <w:pStyle w:val="BodyText"/>
        <w:ind w:left="1080"/>
        <w:rPr>
          <w:rFonts w:ascii="Times New Roman" w:hAnsi="Times New Roman" w:cs="Times New Roman"/>
        </w:rPr>
      </w:pPr>
    </w:p>
    <w:p w:rsidR="003A484E" w:rsidRPr="003A484E" w:rsidRDefault="009240F9" w:rsidP="00586BED">
      <w:pPr>
        <w:pStyle w:val="BodyText"/>
        <w:numPr>
          <w:ilvl w:val="0"/>
          <w:numId w:val="1"/>
        </w:numPr>
        <w:ind w:hanging="810"/>
        <w:rPr>
          <w:rFonts w:ascii="Times New Roman" w:hAnsi="Times New Roman" w:cs="Times New Roman"/>
          <w:b/>
          <w:bCs/>
          <w:color w:val="0070C0"/>
          <w:u w:val="single"/>
        </w:rPr>
      </w:pPr>
      <w:r w:rsidRPr="00993520">
        <w:rPr>
          <w:rFonts w:ascii="Times New Roman" w:hAnsi="Times New Roman" w:cs="Times New Roman"/>
          <w:b/>
          <w:u w:val="single"/>
        </w:rPr>
        <w:t>Develo</w:t>
      </w:r>
      <w:r w:rsidR="00137F04">
        <w:rPr>
          <w:rFonts w:ascii="Times New Roman" w:hAnsi="Times New Roman" w:cs="Times New Roman"/>
          <w:b/>
          <w:u w:val="single"/>
        </w:rPr>
        <w:t>pment of August</w:t>
      </w:r>
      <w:r w:rsidRPr="00993520">
        <w:rPr>
          <w:rFonts w:ascii="Times New Roman" w:hAnsi="Times New Roman" w:cs="Times New Roman"/>
          <w:b/>
          <w:u w:val="single"/>
        </w:rPr>
        <w:t xml:space="preserve"> Council Agenda</w:t>
      </w:r>
      <w:r w:rsidR="009E6C3E">
        <w:rPr>
          <w:rFonts w:ascii="Times New Roman" w:hAnsi="Times New Roman" w:cs="Times New Roman"/>
        </w:rPr>
        <w:t xml:space="preserve"> </w:t>
      </w:r>
      <w:r w:rsidR="00ED441A">
        <w:rPr>
          <w:rFonts w:ascii="Times New Roman" w:hAnsi="Times New Roman" w:cs="Times New Roman"/>
        </w:rPr>
        <w:t xml:space="preserve"> </w:t>
      </w:r>
      <w:r w:rsidR="000753F7">
        <w:rPr>
          <w:rFonts w:ascii="Times New Roman" w:hAnsi="Times New Roman" w:cs="Times New Roman"/>
        </w:rPr>
        <w:t xml:space="preserve"> </w:t>
      </w:r>
    </w:p>
    <w:p w:rsidR="003A484E" w:rsidRPr="003A484E" w:rsidRDefault="00ED441A" w:rsidP="003A484E">
      <w:pPr>
        <w:pStyle w:val="BodyText"/>
        <w:numPr>
          <w:ilvl w:val="0"/>
          <w:numId w:val="7"/>
        </w:numPr>
        <w:rPr>
          <w:rFonts w:ascii="Times New Roman" w:hAnsi="Times New Roman" w:cs="Times New Roman"/>
          <w:b/>
          <w:bCs/>
          <w:u w:val="single"/>
        </w:rPr>
      </w:pPr>
      <w:r>
        <w:rPr>
          <w:rFonts w:ascii="Times New Roman" w:hAnsi="Times New Roman" w:cs="Times New Roman"/>
        </w:rPr>
        <w:t xml:space="preserve">If meeting in Farmersville, rather than having a presentation topic, it will be a chance to introduce the new </w:t>
      </w:r>
      <w:r w:rsidR="00CA0E67">
        <w:rPr>
          <w:rFonts w:ascii="Times New Roman" w:hAnsi="Times New Roman" w:cs="Times New Roman"/>
        </w:rPr>
        <w:t xml:space="preserve">Aging Services </w:t>
      </w:r>
      <w:r w:rsidR="009E6C3E">
        <w:rPr>
          <w:rFonts w:ascii="Times New Roman" w:hAnsi="Times New Roman" w:cs="Times New Roman"/>
        </w:rPr>
        <w:t>Manager</w:t>
      </w:r>
    </w:p>
    <w:p w:rsidR="003A484E" w:rsidRPr="00ED441A" w:rsidRDefault="00ED441A" w:rsidP="003A484E">
      <w:pPr>
        <w:pStyle w:val="BodyText"/>
        <w:numPr>
          <w:ilvl w:val="0"/>
          <w:numId w:val="7"/>
        </w:numPr>
        <w:rPr>
          <w:rFonts w:ascii="Times New Roman" w:hAnsi="Times New Roman" w:cs="Times New Roman"/>
          <w:b/>
          <w:bCs/>
          <w:u w:val="single"/>
        </w:rPr>
      </w:pPr>
      <w:r>
        <w:rPr>
          <w:rFonts w:ascii="Times New Roman" w:hAnsi="Times New Roman" w:cs="Times New Roman"/>
        </w:rPr>
        <w:t xml:space="preserve">More discussion of Committee assignments </w:t>
      </w:r>
    </w:p>
    <w:p w:rsidR="00ED441A" w:rsidRPr="00ED441A" w:rsidRDefault="00ED441A" w:rsidP="003A484E">
      <w:pPr>
        <w:pStyle w:val="BodyText"/>
        <w:numPr>
          <w:ilvl w:val="0"/>
          <w:numId w:val="7"/>
        </w:numPr>
        <w:rPr>
          <w:rFonts w:ascii="Times New Roman" w:hAnsi="Times New Roman" w:cs="Times New Roman"/>
          <w:b/>
          <w:bCs/>
          <w:u w:val="single"/>
        </w:rPr>
      </w:pPr>
      <w:r>
        <w:rPr>
          <w:rFonts w:ascii="Times New Roman" w:hAnsi="Times New Roman" w:cs="Times New Roman"/>
        </w:rPr>
        <w:t>Move forwa</w:t>
      </w:r>
      <w:r w:rsidR="009E6C3E">
        <w:rPr>
          <w:rFonts w:ascii="Times New Roman" w:hAnsi="Times New Roman" w:cs="Times New Roman"/>
        </w:rPr>
        <w:t>rd with membership applications</w:t>
      </w:r>
      <w:r>
        <w:rPr>
          <w:rFonts w:ascii="Times New Roman" w:hAnsi="Times New Roman" w:cs="Times New Roman"/>
        </w:rPr>
        <w:t xml:space="preserve"> </w:t>
      </w:r>
    </w:p>
    <w:p w:rsidR="002439C9" w:rsidRPr="00C322BA" w:rsidRDefault="00ED441A" w:rsidP="002439C9">
      <w:pPr>
        <w:pStyle w:val="BodyText"/>
        <w:numPr>
          <w:ilvl w:val="0"/>
          <w:numId w:val="7"/>
        </w:numPr>
        <w:rPr>
          <w:rFonts w:ascii="Times New Roman" w:hAnsi="Times New Roman" w:cs="Times New Roman"/>
          <w:b/>
          <w:bCs/>
          <w:u w:val="single"/>
        </w:rPr>
      </w:pPr>
      <w:r>
        <w:rPr>
          <w:rFonts w:ascii="Times New Roman" w:hAnsi="Times New Roman" w:cs="Times New Roman"/>
        </w:rPr>
        <w:lastRenderedPageBreak/>
        <w:t xml:space="preserve">Possible opportunities for a Council member to attend the upcoming C4A meetings in September &amp; November. </w:t>
      </w:r>
      <w:r w:rsidR="00CA0E67">
        <w:rPr>
          <w:rFonts w:ascii="Times New Roman" w:hAnsi="Times New Roman" w:cs="Times New Roman"/>
        </w:rPr>
        <w:t xml:space="preserve">Ms. Webb clarified that the monthly C4A meeting is for Area Agency on Aging Directors only. There is a C4A conference upcoming </w:t>
      </w:r>
      <w:r w:rsidR="00614391">
        <w:rPr>
          <w:rFonts w:ascii="Times New Roman" w:hAnsi="Times New Roman" w:cs="Times New Roman"/>
        </w:rPr>
        <w:t xml:space="preserve">which will provide an opportunity for Council member participation. More information will be provided at </w:t>
      </w:r>
      <w:r w:rsidR="009E6C3E">
        <w:rPr>
          <w:rFonts w:ascii="Times New Roman" w:hAnsi="Times New Roman" w:cs="Times New Roman"/>
        </w:rPr>
        <w:t>future</w:t>
      </w:r>
      <w:r w:rsidR="00614391">
        <w:rPr>
          <w:rFonts w:ascii="Times New Roman" w:hAnsi="Times New Roman" w:cs="Times New Roman"/>
        </w:rPr>
        <w:t xml:space="preserve"> meetings. </w:t>
      </w:r>
    </w:p>
    <w:p w:rsidR="00C322BA" w:rsidRPr="008270F6" w:rsidRDefault="009E6C3E" w:rsidP="002439C9">
      <w:pPr>
        <w:pStyle w:val="BodyText"/>
        <w:numPr>
          <w:ilvl w:val="0"/>
          <w:numId w:val="7"/>
        </w:numPr>
        <w:rPr>
          <w:rFonts w:ascii="Times New Roman" w:hAnsi="Times New Roman" w:cs="Times New Roman"/>
          <w:b/>
          <w:bCs/>
          <w:u w:val="single"/>
        </w:rPr>
      </w:pPr>
      <w:r>
        <w:rPr>
          <w:rFonts w:ascii="Times New Roman" w:hAnsi="Times New Roman" w:cs="Times New Roman"/>
        </w:rPr>
        <w:t>Dr. Wood said he will</w:t>
      </w:r>
      <w:r w:rsidR="008270F6" w:rsidRPr="008270F6">
        <w:rPr>
          <w:rFonts w:ascii="Times New Roman" w:hAnsi="Times New Roman" w:cs="Times New Roman"/>
        </w:rPr>
        <w:t xml:space="preserve"> circulate information on the Triple</w:t>
      </w:r>
      <w:r w:rsidR="008270F6">
        <w:rPr>
          <w:rFonts w:ascii="Times New Roman" w:hAnsi="Times New Roman" w:cs="Times New Roman"/>
        </w:rPr>
        <w:t xml:space="preserve">-A Council of California (TACC), a group he is hoping the K/T AAA can become involved in. </w:t>
      </w:r>
    </w:p>
    <w:p w:rsidR="00AF2A07" w:rsidRDefault="00AF2A07" w:rsidP="00AF2A07">
      <w:pPr>
        <w:pStyle w:val="BodyText"/>
        <w:rPr>
          <w:rFonts w:ascii="Times New Roman" w:hAnsi="Times New Roman" w:cs="Times New Roman"/>
          <w:bCs/>
        </w:rPr>
      </w:pPr>
    </w:p>
    <w:p w:rsidR="003B3605" w:rsidRPr="0086580D" w:rsidRDefault="009240F9" w:rsidP="009240F9">
      <w:pPr>
        <w:pStyle w:val="BodyText"/>
        <w:numPr>
          <w:ilvl w:val="0"/>
          <w:numId w:val="1"/>
        </w:numPr>
        <w:rPr>
          <w:rFonts w:ascii="Times New Roman" w:hAnsi="Times New Roman" w:cs="Times New Roman"/>
          <w:b/>
          <w:bCs/>
          <w:color w:val="0070C0"/>
          <w:u w:val="single"/>
        </w:rPr>
      </w:pPr>
      <w:r w:rsidRPr="00993520">
        <w:rPr>
          <w:rFonts w:ascii="Times New Roman" w:hAnsi="Times New Roman" w:cs="Times New Roman"/>
          <w:b/>
          <w:u w:val="single"/>
        </w:rPr>
        <w:t>Additional Member Comments</w:t>
      </w:r>
    </w:p>
    <w:p w:rsidR="008270F6" w:rsidRPr="008270F6" w:rsidRDefault="00ED441A" w:rsidP="0086580D">
      <w:pPr>
        <w:pStyle w:val="BodyText"/>
        <w:numPr>
          <w:ilvl w:val="0"/>
          <w:numId w:val="7"/>
        </w:numPr>
        <w:rPr>
          <w:rFonts w:ascii="Times New Roman" w:hAnsi="Times New Roman" w:cs="Times New Roman"/>
          <w:b/>
          <w:bCs/>
          <w:i/>
          <w:color w:val="0070C0"/>
          <w:u w:val="single"/>
        </w:rPr>
      </w:pPr>
      <w:r w:rsidRPr="0086580D">
        <w:rPr>
          <w:rFonts w:ascii="Times New Roman" w:hAnsi="Times New Roman" w:cs="Times New Roman"/>
        </w:rPr>
        <w:t xml:space="preserve">Kyle Melton said </w:t>
      </w:r>
      <w:r w:rsidR="00374D19" w:rsidRPr="0086580D">
        <w:rPr>
          <w:rFonts w:ascii="Times New Roman" w:hAnsi="Times New Roman" w:cs="Times New Roman"/>
        </w:rPr>
        <w:t xml:space="preserve">the </w:t>
      </w:r>
      <w:r w:rsidRPr="0086580D">
        <w:rPr>
          <w:rFonts w:ascii="Times New Roman" w:hAnsi="Times New Roman" w:cs="Times New Roman"/>
        </w:rPr>
        <w:t xml:space="preserve">Nominations </w:t>
      </w:r>
      <w:r w:rsidR="00C322BA" w:rsidRPr="0086580D">
        <w:rPr>
          <w:rFonts w:ascii="Times New Roman" w:hAnsi="Times New Roman" w:cs="Times New Roman"/>
        </w:rPr>
        <w:t xml:space="preserve">Committee was </w:t>
      </w:r>
      <w:r w:rsidRPr="0086580D">
        <w:rPr>
          <w:rFonts w:ascii="Times New Roman" w:hAnsi="Times New Roman" w:cs="Times New Roman"/>
        </w:rPr>
        <w:t xml:space="preserve">basically “collapsed” into </w:t>
      </w:r>
      <w:r w:rsidR="00C322BA" w:rsidRPr="0086580D">
        <w:rPr>
          <w:rFonts w:ascii="Times New Roman" w:hAnsi="Times New Roman" w:cs="Times New Roman"/>
        </w:rPr>
        <w:t xml:space="preserve">the </w:t>
      </w:r>
      <w:r w:rsidRPr="0086580D">
        <w:rPr>
          <w:rFonts w:ascii="Times New Roman" w:hAnsi="Times New Roman" w:cs="Times New Roman"/>
        </w:rPr>
        <w:t>Membership</w:t>
      </w:r>
      <w:r w:rsidR="00C322BA" w:rsidRPr="0086580D">
        <w:rPr>
          <w:rFonts w:ascii="Times New Roman" w:hAnsi="Times New Roman" w:cs="Times New Roman"/>
        </w:rPr>
        <w:t xml:space="preserve"> Committee</w:t>
      </w:r>
      <w:r w:rsidRPr="0086580D">
        <w:rPr>
          <w:rFonts w:ascii="Times New Roman" w:hAnsi="Times New Roman" w:cs="Times New Roman"/>
        </w:rPr>
        <w:t xml:space="preserve">, for the sake of </w:t>
      </w:r>
      <w:r w:rsidR="0086580D">
        <w:rPr>
          <w:rFonts w:ascii="Times New Roman" w:hAnsi="Times New Roman" w:cs="Times New Roman"/>
        </w:rPr>
        <w:t xml:space="preserve">efficiency. He said last </w:t>
      </w:r>
      <w:proofErr w:type="gramStart"/>
      <w:r w:rsidR="0086580D">
        <w:rPr>
          <w:rFonts w:ascii="Times New Roman" w:hAnsi="Times New Roman" w:cs="Times New Roman"/>
        </w:rPr>
        <w:t>time</w:t>
      </w:r>
      <w:r w:rsidR="00337173" w:rsidRPr="0086580D">
        <w:rPr>
          <w:rFonts w:ascii="Times New Roman" w:hAnsi="Times New Roman" w:cs="Times New Roman"/>
        </w:rPr>
        <w:t>,</w:t>
      </w:r>
      <w:proofErr w:type="gramEnd"/>
      <w:r w:rsidR="00337173" w:rsidRPr="0086580D">
        <w:rPr>
          <w:rFonts w:ascii="Times New Roman" w:hAnsi="Times New Roman" w:cs="Times New Roman"/>
        </w:rPr>
        <w:t xml:space="preserve"> n</w:t>
      </w:r>
      <w:r w:rsidRPr="0086580D">
        <w:rPr>
          <w:rFonts w:ascii="Times New Roman" w:hAnsi="Times New Roman" w:cs="Times New Roman"/>
        </w:rPr>
        <w:t xml:space="preserve">ominations for </w:t>
      </w:r>
      <w:r>
        <w:rPr>
          <w:rFonts w:ascii="Times New Roman" w:hAnsi="Times New Roman" w:cs="Times New Roman"/>
        </w:rPr>
        <w:t>the Chair</w:t>
      </w:r>
      <w:r w:rsidR="00337173">
        <w:rPr>
          <w:rFonts w:ascii="Times New Roman" w:hAnsi="Times New Roman" w:cs="Times New Roman"/>
        </w:rPr>
        <w:t xml:space="preserve"> and Vice Chari</w:t>
      </w:r>
      <w:r>
        <w:rPr>
          <w:rFonts w:ascii="Times New Roman" w:hAnsi="Times New Roman" w:cs="Times New Roman"/>
        </w:rPr>
        <w:t xml:space="preserve"> were not done tim</w:t>
      </w:r>
      <w:r w:rsidR="00374D19">
        <w:rPr>
          <w:rFonts w:ascii="Times New Roman" w:hAnsi="Times New Roman" w:cs="Times New Roman"/>
        </w:rPr>
        <w:t>e</w:t>
      </w:r>
      <w:r w:rsidR="0086580D">
        <w:rPr>
          <w:rFonts w:ascii="Times New Roman" w:hAnsi="Times New Roman" w:cs="Times New Roman"/>
        </w:rPr>
        <w:t xml:space="preserve">ly, </w:t>
      </w:r>
      <w:r w:rsidR="00C322BA">
        <w:rPr>
          <w:rFonts w:ascii="Times New Roman" w:hAnsi="Times New Roman" w:cs="Times New Roman"/>
        </w:rPr>
        <w:t>according to the Bylaws</w:t>
      </w:r>
      <w:r w:rsidR="0086580D">
        <w:rPr>
          <w:rFonts w:ascii="Times New Roman" w:hAnsi="Times New Roman" w:cs="Times New Roman"/>
        </w:rPr>
        <w:t xml:space="preserve">, </w:t>
      </w:r>
      <w:r w:rsidR="00C322BA">
        <w:rPr>
          <w:rFonts w:ascii="Times New Roman" w:hAnsi="Times New Roman" w:cs="Times New Roman"/>
        </w:rPr>
        <w:t>prior to the elections for the Council Executive positions. In preparations for any upcoming ele</w:t>
      </w:r>
      <w:r w:rsidR="0086580D">
        <w:rPr>
          <w:rFonts w:ascii="Times New Roman" w:hAnsi="Times New Roman" w:cs="Times New Roman"/>
        </w:rPr>
        <w:t>ctions, he wanted clarification</w:t>
      </w:r>
      <w:r w:rsidR="00C322BA">
        <w:rPr>
          <w:rFonts w:ascii="Times New Roman" w:hAnsi="Times New Roman" w:cs="Times New Roman"/>
        </w:rPr>
        <w:t xml:space="preserve"> on the requirements and to make sure the nominations item was on the agenda for the meeting prior to the election process. </w:t>
      </w:r>
      <w:r w:rsidR="00C322BA" w:rsidRPr="008270F6">
        <w:rPr>
          <w:rFonts w:ascii="Times New Roman" w:hAnsi="Times New Roman" w:cs="Times New Roman"/>
        </w:rPr>
        <w:t>Bylaws</w:t>
      </w:r>
      <w:r w:rsidR="00470B24" w:rsidRPr="008270F6">
        <w:rPr>
          <w:rFonts w:ascii="Times New Roman" w:hAnsi="Times New Roman" w:cs="Times New Roman"/>
        </w:rPr>
        <w:t xml:space="preserve">  (Article III, Section 6</w:t>
      </w:r>
      <w:r w:rsidR="008270F6" w:rsidRPr="008270F6">
        <w:rPr>
          <w:rFonts w:ascii="Times New Roman" w:hAnsi="Times New Roman" w:cs="Times New Roman"/>
        </w:rPr>
        <w:t xml:space="preserve"> B</w:t>
      </w:r>
      <w:r w:rsidR="00470B24" w:rsidRPr="008270F6">
        <w:rPr>
          <w:rFonts w:ascii="Times New Roman" w:hAnsi="Times New Roman" w:cs="Times New Roman"/>
        </w:rPr>
        <w:t xml:space="preserve">) </w:t>
      </w:r>
      <w:r w:rsidR="008270F6" w:rsidRPr="008270F6">
        <w:rPr>
          <w:rFonts w:ascii="Times New Roman" w:hAnsi="Times New Roman" w:cs="Times New Roman"/>
        </w:rPr>
        <w:t>state</w:t>
      </w:r>
      <w:r w:rsidR="0086580D">
        <w:rPr>
          <w:rFonts w:ascii="Times New Roman" w:hAnsi="Times New Roman" w:cs="Times New Roman"/>
        </w:rPr>
        <w:t>s</w:t>
      </w:r>
      <w:r w:rsidR="008270F6" w:rsidRPr="008270F6">
        <w:rPr>
          <w:rFonts w:ascii="Times New Roman" w:hAnsi="Times New Roman" w:cs="Times New Roman"/>
        </w:rPr>
        <w:t xml:space="preserve"> the following: </w:t>
      </w:r>
    </w:p>
    <w:p w:rsidR="008270F6" w:rsidRPr="008270F6" w:rsidRDefault="008270F6" w:rsidP="008270F6">
      <w:pPr>
        <w:pStyle w:val="BodyText"/>
        <w:ind w:left="1080"/>
        <w:rPr>
          <w:rFonts w:ascii="Times New Roman" w:hAnsi="Times New Roman" w:cs="Times New Roman"/>
          <w:b/>
          <w:bCs/>
          <w:i/>
          <w:color w:val="0070C0"/>
          <w:u w:val="single"/>
        </w:rPr>
      </w:pPr>
      <w:r w:rsidRPr="008270F6">
        <w:rPr>
          <w:rFonts w:ascii="Times New Roman" w:hAnsi="Times New Roman" w:cs="Times New Roman"/>
          <w:i/>
        </w:rPr>
        <w:t>“</w:t>
      </w:r>
      <w:r w:rsidRPr="008270F6">
        <w:rPr>
          <w:rFonts w:ascii="Times New Roman" w:hAnsi="Times New Roman" w:cs="Times New Roman"/>
          <w:i/>
          <w:iCs/>
        </w:rPr>
        <w:t>Elections shall be held by the Advisory Council on odd-numbered years, at the last meeting of the calendar year. Officers are elected to serve for two years or until their successors are elected</w:t>
      </w:r>
      <w:r w:rsidRPr="008270F6">
        <w:rPr>
          <w:rFonts w:ascii="Times New Roman" w:hAnsi="Times New Roman" w:cs="Times New Roman"/>
          <w:b/>
          <w:bCs/>
          <w:i/>
          <w:iCs/>
        </w:rPr>
        <w:t xml:space="preserve">.  </w:t>
      </w:r>
      <w:r w:rsidRPr="008270F6">
        <w:rPr>
          <w:rFonts w:ascii="Times New Roman" w:hAnsi="Times New Roman" w:cs="Times New Roman"/>
          <w:bCs/>
          <w:i/>
          <w:iCs/>
        </w:rPr>
        <w:t>Terms shall begin January 1 of even-numbered years and expire on December 31 of odd-numbered years.</w:t>
      </w:r>
    </w:p>
    <w:p w:rsidR="009240F9" w:rsidRPr="00C322BA" w:rsidRDefault="009240F9" w:rsidP="00470B24">
      <w:pPr>
        <w:pStyle w:val="BodyText"/>
        <w:ind w:left="1080"/>
        <w:rPr>
          <w:rFonts w:ascii="Times New Roman" w:hAnsi="Times New Roman" w:cs="Times New Roman"/>
          <w:b/>
          <w:bCs/>
          <w:color w:val="0070C0"/>
          <w:u w:val="single"/>
        </w:rPr>
      </w:pPr>
    </w:p>
    <w:p w:rsidR="00C322BA" w:rsidRDefault="00C322BA" w:rsidP="003B3605">
      <w:pPr>
        <w:pStyle w:val="BodyText"/>
        <w:ind w:left="1080"/>
        <w:rPr>
          <w:rFonts w:ascii="Times New Roman" w:hAnsi="Times New Roman" w:cs="Times New Roman"/>
        </w:rPr>
      </w:pPr>
      <w:r w:rsidRPr="00C322BA">
        <w:rPr>
          <w:rFonts w:ascii="Times New Roman" w:hAnsi="Times New Roman" w:cs="Times New Roman"/>
        </w:rPr>
        <w:t xml:space="preserve">Dr. Wood suggested that at the October meeting, </w:t>
      </w:r>
      <w:r>
        <w:rPr>
          <w:rFonts w:ascii="Times New Roman" w:hAnsi="Times New Roman" w:cs="Times New Roman"/>
        </w:rPr>
        <w:t xml:space="preserve">nominees be proposed and it can be reviewed and discussed in November, and the election should be held not </w:t>
      </w:r>
      <w:r w:rsidR="0086580D">
        <w:rPr>
          <w:rFonts w:ascii="Times New Roman" w:hAnsi="Times New Roman" w:cs="Times New Roman"/>
        </w:rPr>
        <w:t>later than December. T</w:t>
      </w:r>
      <w:r>
        <w:rPr>
          <w:rFonts w:ascii="Times New Roman" w:hAnsi="Times New Roman" w:cs="Times New Roman"/>
        </w:rPr>
        <w:t xml:space="preserve">he Executive officers can then be seated in January of the new year. </w:t>
      </w:r>
    </w:p>
    <w:p w:rsidR="003B3605" w:rsidRDefault="003B3605" w:rsidP="003B3605">
      <w:pPr>
        <w:pStyle w:val="BodyText"/>
        <w:ind w:left="1080"/>
        <w:rPr>
          <w:rFonts w:ascii="Times New Roman" w:hAnsi="Times New Roman" w:cs="Times New Roman"/>
        </w:rPr>
      </w:pPr>
    </w:p>
    <w:p w:rsidR="003B3605" w:rsidRDefault="003B3605" w:rsidP="00974293">
      <w:pPr>
        <w:pStyle w:val="BodyText"/>
        <w:numPr>
          <w:ilvl w:val="0"/>
          <w:numId w:val="7"/>
        </w:numPr>
        <w:rPr>
          <w:rFonts w:ascii="Times New Roman" w:hAnsi="Times New Roman" w:cs="Times New Roman"/>
        </w:rPr>
      </w:pPr>
      <w:r>
        <w:rPr>
          <w:rFonts w:ascii="Times New Roman" w:hAnsi="Times New Roman" w:cs="Times New Roman"/>
        </w:rPr>
        <w:t xml:space="preserve">In closing several comments were made in appreciation of the presenting group, “Aging in Community”, with Dr. Wood commenting that he hopes that the Council can also develop into a similarly well-coordinated team. </w:t>
      </w:r>
    </w:p>
    <w:p w:rsidR="00EF5958" w:rsidRPr="00EF5958" w:rsidRDefault="00974293" w:rsidP="00EF5958">
      <w:pPr>
        <w:pStyle w:val="BodyText"/>
        <w:numPr>
          <w:ilvl w:val="0"/>
          <w:numId w:val="7"/>
        </w:numPr>
        <w:rPr>
          <w:rFonts w:ascii="Times New Roman" w:hAnsi="Times New Roman" w:cs="Times New Roman"/>
        </w:rPr>
      </w:pPr>
      <w:r>
        <w:rPr>
          <w:rFonts w:ascii="Times New Roman" w:hAnsi="Times New Roman" w:cs="Times New Roman"/>
        </w:rPr>
        <w:t xml:space="preserve">The August Council meeting will be held at the new Farmersville Senior Center, 623 N. Avery Avenue, Farmersville, 93223 (adjacent to the library and Boys and Girls Club). In connection to this, Dr. Wood said that it would </w:t>
      </w:r>
      <w:r w:rsidR="003B211B">
        <w:rPr>
          <w:rFonts w:ascii="Times New Roman" w:hAnsi="Times New Roman" w:cs="Times New Roman"/>
        </w:rPr>
        <w:t>be interesting to have an adopt-a-</w:t>
      </w:r>
      <w:r>
        <w:rPr>
          <w:rFonts w:ascii="Times New Roman" w:hAnsi="Times New Roman" w:cs="Times New Roman"/>
        </w:rPr>
        <w:t>grandpa</w:t>
      </w:r>
      <w:r w:rsidR="003B211B">
        <w:rPr>
          <w:rFonts w:ascii="Times New Roman" w:hAnsi="Times New Roman" w:cs="Times New Roman"/>
        </w:rPr>
        <w:t xml:space="preserve">rent/grandchild model and or a pen pal activity similar to the one started up by AIC in Three Rivers. </w:t>
      </w:r>
    </w:p>
    <w:p w:rsidR="00AC7195" w:rsidRPr="00875C65" w:rsidRDefault="00AC7195" w:rsidP="00AC7195">
      <w:pPr>
        <w:pStyle w:val="BodyText"/>
        <w:rPr>
          <w:rFonts w:ascii="Times New Roman" w:hAnsi="Times New Roman" w:cs="Times New Roman"/>
          <w:b/>
          <w:bCs/>
          <w:color w:val="0070C0"/>
          <w:sz w:val="22"/>
          <w:szCs w:val="22"/>
          <w:u w:val="single"/>
        </w:rPr>
      </w:pPr>
    </w:p>
    <w:p w:rsidR="009240F9" w:rsidRPr="004B4BC2" w:rsidRDefault="009240F9" w:rsidP="009240F9">
      <w:pPr>
        <w:pStyle w:val="BodyText"/>
        <w:numPr>
          <w:ilvl w:val="0"/>
          <w:numId w:val="1"/>
        </w:numPr>
        <w:rPr>
          <w:rFonts w:ascii="Times New Roman" w:hAnsi="Times New Roman" w:cs="Times New Roman"/>
          <w:b/>
          <w:bCs/>
          <w:color w:val="0070C0"/>
          <w:u w:val="single"/>
        </w:rPr>
      </w:pPr>
      <w:r w:rsidRPr="00993520">
        <w:rPr>
          <w:rFonts w:ascii="Times New Roman" w:hAnsi="Times New Roman" w:cs="Times New Roman"/>
          <w:b/>
          <w:u w:val="single"/>
        </w:rPr>
        <w:t>Adjourn</w:t>
      </w:r>
      <w:r w:rsidR="00E65136">
        <w:rPr>
          <w:rFonts w:ascii="Times New Roman" w:hAnsi="Times New Roman" w:cs="Times New Roman"/>
        </w:rPr>
        <w:t xml:space="preserve"> – The meeting </w:t>
      </w:r>
      <w:r w:rsidR="009D3DD5">
        <w:rPr>
          <w:rFonts w:ascii="Times New Roman" w:hAnsi="Times New Roman" w:cs="Times New Roman"/>
        </w:rPr>
        <w:t xml:space="preserve">adjourned at </w:t>
      </w:r>
      <w:r w:rsidR="00392DFC">
        <w:rPr>
          <w:rFonts w:ascii="Times New Roman" w:hAnsi="Times New Roman" w:cs="Times New Roman"/>
        </w:rPr>
        <w:t>1</w:t>
      </w:r>
      <w:r w:rsidR="000550E8">
        <w:rPr>
          <w:rFonts w:ascii="Times New Roman" w:hAnsi="Times New Roman" w:cs="Times New Roman"/>
        </w:rPr>
        <w:t>2:26</w:t>
      </w:r>
      <w:r w:rsidR="000B5A22">
        <w:rPr>
          <w:rFonts w:ascii="Times New Roman" w:hAnsi="Times New Roman" w:cs="Times New Roman"/>
        </w:rPr>
        <w:t xml:space="preserve"> </w:t>
      </w:r>
      <w:r w:rsidR="006F6696">
        <w:rPr>
          <w:rFonts w:ascii="Times New Roman" w:hAnsi="Times New Roman" w:cs="Times New Roman"/>
        </w:rPr>
        <w:t>p.m.</w:t>
      </w:r>
      <w:bookmarkStart w:id="0" w:name="_GoBack"/>
      <w:bookmarkEnd w:id="0"/>
    </w:p>
    <w:p w:rsidR="004B4BC2" w:rsidRDefault="004B4BC2" w:rsidP="004B4BC2">
      <w:pPr>
        <w:pStyle w:val="BodyText"/>
        <w:rPr>
          <w:rFonts w:ascii="Times New Roman" w:hAnsi="Times New Roman" w:cs="Times New Roman"/>
        </w:rPr>
      </w:pPr>
    </w:p>
    <w:p w:rsidR="004B4BC2" w:rsidRDefault="004B4BC2" w:rsidP="004B4BC2">
      <w:pPr>
        <w:pStyle w:val="BodyText"/>
        <w:rPr>
          <w:rFonts w:ascii="Times New Roman" w:hAnsi="Times New Roman" w:cs="Times New Roman"/>
        </w:rPr>
      </w:pPr>
    </w:p>
    <w:p w:rsidR="004B4BC2" w:rsidRPr="00B31D9C" w:rsidRDefault="004B4BC2" w:rsidP="004B4BC2">
      <w:pPr>
        <w:pStyle w:val="BodyText"/>
        <w:rPr>
          <w:rFonts w:ascii="Times New Roman" w:hAnsi="Times New Roman" w:cs="Times New Roman"/>
          <w:b/>
          <w:color w:val="002060"/>
          <w:u w:val="single"/>
        </w:rPr>
      </w:pPr>
      <w:r w:rsidRPr="00B31D9C">
        <w:rPr>
          <w:rFonts w:ascii="Times New Roman" w:hAnsi="Times New Roman" w:cs="Times New Roman"/>
          <w:b/>
          <w:color w:val="002060"/>
          <w:u w:val="single"/>
        </w:rPr>
        <w:t>The following is copied f</w:t>
      </w:r>
      <w:r w:rsidR="00B604FA">
        <w:rPr>
          <w:rFonts w:ascii="Times New Roman" w:hAnsi="Times New Roman" w:cs="Times New Roman"/>
          <w:b/>
          <w:color w:val="002060"/>
          <w:u w:val="single"/>
        </w:rPr>
        <w:t xml:space="preserve">rom the Advisory Council Bylaws. It </w:t>
      </w:r>
      <w:r w:rsidRPr="00B31D9C">
        <w:rPr>
          <w:rFonts w:ascii="Times New Roman" w:hAnsi="Times New Roman" w:cs="Times New Roman"/>
          <w:b/>
          <w:color w:val="002060"/>
          <w:u w:val="single"/>
        </w:rPr>
        <w:t>was referred</w:t>
      </w:r>
      <w:r w:rsidR="006472AF">
        <w:rPr>
          <w:rFonts w:ascii="Times New Roman" w:hAnsi="Times New Roman" w:cs="Times New Roman"/>
          <w:b/>
          <w:color w:val="002060"/>
          <w:u w:val="single"/>
        </w:rPr>
        <w:t xml:space="preserve"> to</w:t>
      </w:r>
      <w:r w:rsidRPr="00B31D9C">
        <w:rPr>
          <w:rFonts w:ascii="Times New Roman" w:hAnsi="Times New Roman" w:cs="Times New Roman"/>
          <w:b/>
          <w:color w:val="002060"/>
          <w:u w:val="single"/>
        </w:rPr>
        <w:t xml:space="preserve"> </w:t>
      </w:r>
      <w:r w:rsidR="0086580D" w:rsidRPr="00B31D9C">
        <w:rPr>
          <w:rFonts w:ascii="Times New Roman" w:hAnsi="Times New Roman" w:cs="Times New Roman"/>
          <w:b/>
          <w:color w:val="002060"/>
          <w:u w:val="single"/>
        </w:rPr>
        <w:t xml:space="preserve">in item # 10. </w:t>
      </w:r>
    </w:p>
    <w:p w:rsidR="004B4BC2" w:rsidRPr="00B31D9C" w:rsidRDefault="004B4BC2" w:rsidP="004B4BC2">
      <w:pPr>
        <w:pStyle w:val="BodyText"/>
        <w:rPr>
          <w:rFonts w:ascii="Times New Roman" w:hAnsi="Times New Roman" w:cs="Times New Roman"/>
          <w:color w:val="002060"/>
        </w:rPr>
      </w:pPr>
    </w:p>
    <w:p w:rsidR="004B4BC2" w:rsidRPr="004B4BC2" w:rsidRDefault="004B4BC2" w:rsidP="004B4BC2">
      <w:pPr>
        <w:jc w:val="center"/>
        <w:rPr>
          <w:b/>
          <w:bCs/>
          <w:iCs/>
          <w:color w:val="002060"/>
          <w:sz w:val="28"/>
          <w:szCs w:val="28"/>
        </w:rPr>
      </w:pPr>
      <w:r w:rsidRPr="004B4BC2">
        <w:rPr>
          <w:b/>
          <w:bCs/>
          <w:iCs/>
          <w:color w:val="002060"/>
          <w:sz w:val="28"/>
          <w:szCs w:val="28"/>
        </w:rPr>
        <w:t>ARTICLE IV</w:t>
      </w:r>
    </w:p>
    <w:p w:rsidR="004B4BC2" w:rsidRPr="004B4BC2" w:rsidRDefault="004B4BC2" w:rsidP="004B4BC2">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b/>
          <w:bCs/>
          <w:iCs/>
          <w:color w:val="002060"/>
          <w:sz w:val="28"/>
          <w:szCs w:val="28"/>
        </w:rPr>
      </w:pPr>
    </w:p>
    <w:p w:rsidR="004B4BC2" w:rsidRPr="004B4BC2" w:rsidRDefault="004B4BC2" w:rsidP="004B4BC2">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iCs/>
          <w:color w:val="002060"/>
        </w:rPr>
      </w:pPr>
      <w:r w:rsidRPr="004B4BC2">
        <w:rPr>
          <w:b/>
          <w:bCs/>
          <w:iCs/>
          <w:color w:val="002060"/>
          <w:sz w:val="28"/>
          <w:szCs w:val="28"/>
        </w:rPr>
        <w:t>COMMITTEES OF THE ADVISORY COUNCIL</w:t>
      </w:r>
    </w:p>
    <w:p w:rsidR="004B4BC2" w:rsidRPr="004B4BC2" w:rsidRDefault="004B4BC2" w:rsidP="004B4BC2">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b/>
          <w:bCs/>
          <w:iCs/>
          <w:color w:val="002060"/>
        </w:rPr>
      </w:pPr>
    </w:p>
    <w:p w:rsidR="004B4BC2" w:rsidRPr="004B4BC2" w:rsidRDefault="004B4BC2" w:rsidP="004B4BC2">
      <w:pPr>
        <w:tabs>
          <w:tab w:val="left" w:pos="1440"/>
        </w:tabs>
        <w:rPr>
          <w:iCs/>
          <w:color w:val="002060"/>
        </w:rPr>
      </w:pPr>
      <w:r w:rsidRPr="004B4BC2">
        <w:rPr>
          <w:iCs/>
          <w:color w:val="002060"/>
          <w:u w:val="single"/>
        </w:rPr>
        <w:t>Section 1</w:t>
      </w:r>
      <w:r w:rsidRPr="004B4BC2">
        <w:rPr>
          <w:iCs/>
          <w:color w:val="002060"/>
        </w:rPr>
        <w:t xml:space="preserve">:    </w:t>
      </w:r>
      <w:r w:rsidRPr="004B4BC2">
        <w:rPr>
          <w:iCs/>
          <w:color w:val="002060"/>
        </w:rPr>
        <w:tab/>
        <w:t>Structure</w:t>
      </w:r>
    </w:p>
    <w:p w:rsidR="004B4BC2" w:rsidRPr="004B4BC2" w:rsidRDefault="004B4BC2" w:rsidP="004B4BC2">
      <w:pPr>
        <w:rPr>
          <w:iCs/>
          <w:color w:val="002060"/>
        </w:rPr>
      </w:pPr>
    </w:p>
    <w:p w:rsidR="004B4BC2" w:rsidRPr="004B4BC2" w:rsidRDefault="004B4BC2" w:rsidP="004B4BC2">
      <w:pPr>
        <w:tabs>
          <w:tab w:val="left" w:pos="1800"/>
        </w:tabs>
        <w:ind w:left="1800" w:hanging="360"/>
        <w:rPr>
          <w:iCs/>
          <w:color w:val="002060"/>
        </w:rPr>
      </w:pPr>
      <w:r w:rsidRPr="004B4BC2">
        <w:rPr>
          <w:iCs/>
          <w:color w:val="002060"/>
        </w:rPr>
        <w:t>A.</w:t>
      </w:r>
      <w:r w:rsidRPr="004B4BC2">
        <w:rPr>
          <w:iCs/>
          <w:color w:val="002060"/>
        </w:rPr>
        <w:tab/>
        <w:t>The Advisory Council shall from time to time establish and abolish such standing or action committees as it deems necessary to carry out its work. No standing or action committee may exercise the authority of the Advisory Council.</w:t>
      </w:r>
    </w:p>
    <w:p w:rsidR="004B4BC2" w:rsidRPr="004B4BC2" w:rsidRDefault="004B4BC2" w:rsidP="004B4BC2">
      <w:pPr>
        <w:ind w:left="1440" w:hanging="360"/>
        <w:rPr>
          <w:iCs/>
          <w:color w:val="002060"/>
          <w:highlight w:val="yellow"/>
        </w:rPr>
      </w:pPr>
    </w:p>
    <w:p w:rsidR="004B4BC2" w:rsidRPr="004B4BC2" w:rsidRDefault="004B4BC2" w:rsidP="004B4BC2">
      <w:pPr>
        <w:tabs>
          <w:tab w:val="left" w:pos="1800"/>
        </w:tabs>
        <w:ind w:left="1800" w:hanging="360"/>
        <w:rPr>
          <w:iCs/>
          <w:color w:val="002060"/>
        </w:rPr>
      </w:pPr>
      <w:r w:rsidRPr="004B4BC2">
        <w:rPr>
          <w:iCs/>
          <w:color w:val="002060"/>
        </w:rPr>
        <w:lastRenderedPageBreak/>
        <w:t>B.</w:t>
      </w:r>
      <w:r w:rsidRPr="004B4BC2">
        <w:rPr>
          <w:iCs/>
          <w:color w:val="002060"/>
        </w:rPr>
        <w:tab/>
        <w:t>Advisory Council members shall volunteer to serve on the standing or action   committee(s) of their choice. From the group of volunteers for each committee, the Advisory Council Chairperson shall appoint a Chair for the committee.</w:t>
      </w:r>
    </w:p>
    <w:p w:rsidR="004B4BC2" w:rsidRPr="004B4BC2" w:rsidRDefault="004B4BC2" w:rsidP="004B4BC2">
      <w:pPr>
        <w:tabs>
          <w:tab w:val="left" w:pos="0"/>
        </w:tabs>
        <w:rPr>
          <w:iCs/>
          <w:color w:val="002060"/>
          <w:highlight w:val="yellow"/>
          <w:u w:val="single"/>
        </w:rPr>
      </w:pPr>
    </w:p>
    <w:p w:rsidR="004B4BC2" w:rsidRPr="004B4BC2" w:rsidRDefault="004B4BC2" w:rsidP="004B4BC2">
      <w:pPr>
        <w:tabs>
          <w:tab w:val="left" w:pos="1800"/>
        </w:tabs>
        <w:ind w:left="1800" w:hanging="360"/>
        <w:rPr>
          <w:iCs/>
          <w:color w:val="002060"/>
        </w:rPr>
      </w:pPr>
      <w:r w:rsidRPr="004B4BC2">
        <w:rPr>
          <w:iCs/>
          <w:color w:val="002060"/>
        </w:rPr>
        <w:t>C.</w:t>
      </w:r>
      <w:r w:rsidRPr="004B4BC2">
        <w:rPr>
          <w:iCs/>
          <w:color w:val="002060"/>
        </w:rPr>
        <w:tab/>
        <w:t xml:space="preserve">All committee chairs shall be responsible for preparing agendas for committee meetings, reporting attendance to the Membership Committee, and preparing </w:t>
      </w:r>
      <w:proofErr w:type="gramStart"/>
      <w:r w:rsidRPr="004B4BC2">
        <w:rPr>
          <w:iCs/>
          <w:color w:val="002060"/>
        </w:rPr>
        <w:t>a written</w:t>
      </w:r>
      <w:proofErr w:type="gramEnd"/>
      <w:r w:rsidRPr="004B4BC2">
        <w:rPr>
          <w:iCs/>
          <w:color w:val="002060"/>
        </w:rPr>
        <w:t xml:space="preserve"> report/minutes for the Advisory Council. Copies of reports/minutes shall be provided to the Secretary.</w:t>
      </w:r>
    </w:p>
    <w:p w:rsidR="004B4BC2" w:rsidRPr="004B4BC2" w:rsidRDefault="004B4BC2" w:rsidP="004B4BC2">
      <w:pPr>
        <w:rPr>
          <w:iCs/>
          <w:color w:val="002060"/>
          <w:highlight w:val="yellow"/>
        </w:rPr>
      </w:pPr>
    </w:p>
    <w:p w:rsidR="004B4BC2" w:rsidRPr="004B4BC2" w:rsidRDefault="004B4BC2" w:rsidP="004B4BC2">
      <w:pPr>
        <w:tabs>
          <w:tab w:val="left" w:pos="1800"/>
        </w:tabs>
        <w:ind w:left="1800" w:hanging="360"/>
        <w:rPr>
          <w:iCs/>
          <w:color w:val="002060"/>
          <w:u w:val="single"/>
        </w:rPr>
      </w:pPr>
      <w:r w:rsidRPr="004B4BC2">
        <w:rPr>
          <w:iCs/>
          <w:color w:val="002060"/>
        </w:rPr>
        <w:t>D.</w:t>
      </w:r>
      <w:r w:rsidRPr="004B4BC2">
        <w:rPr>
          <w:iCs/>
          <w:color w:val="002060"/>
        </w:rPr>
        <w:tab/>
        <w:t>All Committees shall meet monthly or as needed to ensure necessary business is completed.</w:t>
      </w:r>
    </w:p>
    <w:p w:rsidR="004B4BC2" w:rsidRPr="004B4BC2" w:rsidRDefault="004B4BC2" w:rsidP="004B4BC2">
      <w:pPr>
        <w:ind w:left="720" w:hanging="720"/>
        <w:rPr>
          <w:iCs/>
          <w:color w:val="002060"/>
          <w:highlight w:val="yellow"/>
          <w:u w:val="single"/>
        </w:rPr>
      </w:pPr>
    </w:p>
    <w:p w:rsidR="004B4BC2" w:rsidRPr="004B4BC2" w:rsidRDefault="004B4BC2" w:rsidP="004B4BC2">
      <w:pPr>
        <w:tabs>
          <w:tab w:val="left" w:pos="1800"/>
        </w:tabs>
        <w:ind w:left="1800" w:hanging="360"/>
        <w:rPr>
          <w:iCs/>
          <w:color w:val="002060"/>
        </w:rPr>
      </w:pPr>
      <w:r w:rsidRPr="004B4BC2">
        <w:rPr>
          <w:iCs/>
          <w:color w:val="002060"/>
        </w:rPr>
        <w:t>E.</w:t>
      </w:r>
      <w:r w:rsidRPr="004B4BC2">
        <w:rPr>
          <w:iCs/>
          <w:color w:val="002060"/>
        </w:rPr>
        <w:tab/>
        <w:t xml:space="preserve">For meeting purposes, a quorum shall consist of one-half plus one of the Committee members. </w:t>
      </w:r>
    </w:p>
    <w:p w:rsidR="004B4BC2" w:rsidRPr="004B4BC2" w:rsidRDefault="004B4BC2" w:rsidP="004B4BC2">
      <w:pPr>
        <w:rPr>
          <w:iCs/>
          <w:color w:val="002060"/>
          <w:u w:val="single"/>
        </w:rPr>
      </w:pPr>
    </w:p>
    <w:p w:rsidR="004B4BC2" w:rsidRPr="004B4BC2" w:rsidRDefault="004B4BC2" w:rsidP="004B4BC2">
      <w:pPr>
        <w:tabs>
          <w:tab w:val="left" w:pos="1440"/>
        </w:tabs>
        <w:rPr>
          <w:iCs/>
          <w:color w:val="002060"/>
          <w:u w:val="single"/>
        </w:rPr>
      </w:pPr>
      <w:r w:rsidRPr="004B4BC2">
        <w:rPr>
          <w:iCs/>
          <w:color w:val="002060"/>
          <w:u w:val="single"/>
        </w:rPr>
        <w:t>Section 2:</w:t>
      </w:r>
      <w:r w:rsidRPr="004B4BC2">
        <w:rPr>
          <w:iCs/>
          <w:color w:val="002060"/>
        </w:rPr>
        <w:tab/>
        <w:t>Committees</w:t>
      </w:r>
    </w:p>
    <w:p w:rsidR="004B4BC2" w:rsidRPr="004B4BC2" w:rsidRDefault="004B4BC2" w:rsidP="004B4BC2">
      <w:pPr>
        <w:ind w:left="1440"/>
        <w:rPr>
          <w:iCs/>
          <w:color w:val="002060"/>
        </w:rPr>
      </w:pPr>
    </w:p>
    <w:p w:rsidR="004B4BC2" w:rsidRPr="004B4BC2" w:rsidRDefault="004B4BC2" w:rsidP="004B4BC2">
      <w:pPr>
        <w:widowControl w:val="0"/>
        <w:numPr>
          <w:ilvl w:val="0"/>
          <w:numId w:val="8"/>
        </w:numPr>
        <w:autoSpaceDE w:val="0"/>
        <w:autoSpaceDN w:val="0"/>
        <w:adjustRightInd w:val="0"/>
        <w:rPr>
          <w:iCs/>
          <w:color w:val="002060"/>
        </w:rPr>
      </w:pPr>
      <w:r w:rsidRPr="004B4BC2">
        <w:rPr>
          <w:iCs/>
          <w:color w:val="002060"/>
        </w:rPr>
        <w:t>Standing Committees</w:t>
      </w:r>
    </w:p>
    <w:p w:rsidR="004B4BC2" w:rsidRPr="004B4BC2" w:rsidRDefault="004B4BC2" w:rsidP="004B4BC2">
      <w:pPr>
        <w:ind w:left="1440" w:firstLine="360"/>
        <w:rPr>
          <w:iCs/>
          <w:color w:val="002060"/>
        </w:rPr>
      </w:pPr>
    </w:p>
    <w:p w:rsidR="004B4BC2" w:rsidRPr="004B4BC2" w:rsidRDefault="004B4BC2" w:rsidP="004B4BC2">
      <w:pPr>
        <w:widowControl w:val="0"/>
        <w:numPr>
          <w:ilvl w:val="1"/>
          <w:numId w:val="8"/>
        </w:numPr>
        <w:autoSpaceDE w:val="0"/>
        <w:autoSpaceDN w:val="0"/>
        <w:adjustRightInd w:val="0"/>
        <w:rPr>
          <w:iCs/>
          <w:color w:val="002060"/>
        </w:rPr>
      </w:pPr>
      <w:r w:rsidRPr="004B4BC2">
        <w:rPr>
          <w:iCs/>
          <w:color w:val="002060"/>
        </w:rPr>
        <w:t>Membership Committee</w:t>
      </w:r>
    </w:p>
    <w:p w:rsidR="004B4BC2" w:rsidRPr="004B4BC2" w:rsidRDefault="004B4BC2" w:rsidP="004B4BC2">
      <w:pPr>
        <w:ind w:left="1440"/>
        <w:rPr>
          <w:iCs/>
          <w:color w:val="002060"/>
        </w:rPr>
      </w:pPr>
      <w:r w:rsidRPr="004B4BC2">
        <w:rPr>
          <w:iCs/>
          <w:color w:val="002060"/>
        </w:rPr>
        <w:t xml:space="preserve"> </w:t>
      </w:r>
    </w:p>
    <w:p w:rsidR="004B4BC2" w:rsidRPr="004B4BC2" w:rsidRDefault="004B4BC2" w:rsidP="004B4BC2">
      <w:pPr>
        <w:widowControl w:val="0"/>
        <w:numPr>
          <w:ilvl w:val="2"/>
          <w:numId w:val="8"/>
        </w:numPr>
        <w:autoSpaceDE w:val="0"/>
        <w:autoSpaceDN w:val="0"/>
        <w:adjustRightInd w:val="0"/>
        <w:rPr>
          <w:iCs/>
          <w:color w:val="002060"/>
        </w:rPr>
      </w:pPr>
      <w:r w:rsidRPr="004B4BC2">
        <w:rPr>
          <w:iCs/>
          <w:color w:val="002060"/>
        </w:rPr>
        <w:t xml:space="preserve">Shall consist of three (3) Advisory Council members. To allow for many members of the Advisory Council to become experienced in the responsibilities of this committee, members shall serve 2-year staggered terms on the Membership committee, with one member rotating out every year. </w:t>
      </w:r>
    </w:p>
    <w:p w:rsidR="004B4BC2" w:rsidRPr="004B4BC2" w:rsidRDefault="004B4BC2" w:rsidP="004B4BC2">
      <w:pPr>
        <w:ind w:left="2160"/>
        <w:rPr>
          <w:iCs/>
          <w:color w:val="002060"/>
        </w:rPr>
      </w:pPr>
    </w:p>
    <w:p w:rsidR="004B4BC2" w:rsidRPr="004B4BC2" w:rsidRDefault="004B4BC2" w:rsidP="004B4BC2">
      <w:pPr>
        <w:widowControl w:val="0"/>
        <w:numPr>
          <w:ilvl w:val="2"/>
          <w:numId w:val="8"/>
        </w:numPr>
        <w:autoSpaceDE w:val="0"/>
        <w:autoSpaceDN w:val="0"/>
        <w:adjustRightInd w:val="0"/>
        <w:rPr>
          <w:iCs/>
          <w:color w:val="002060"/>
        </w:rPr>
      </w:pPr>
      <w:r w:rsidRPr="004B4BC2">
        <w:rPr>
          <w:iCs/>
          <w:color w:val="002060"/>
        </w:rPr>
        <w:t xml:space="preserve">The duties of the Membership Committee shall be to organize recruitment of new members, screen member applications, make recommendations for membership to the Advisory Council, and conduct orientation and/or arrange for mentoring of new members. It shall also be responsible for monitoring attendance at action committee meetings and Advisory Council meetings. The Membership Committee shall make recommendations to the Executive Committee when corrective action or </w:t>
      </w:r>
      <w:proofErr w:type="gramStart"/>
      <w:r w:rsidRPr="004B4BC2">
        <w:rPr>
          <w:iCs/>
          <w:color w:val="002060"/>
        </w:rPr>
        <w:t>dismissal are</w:t>
      </w:r>
      <w:proofErr w:type="gramEnd"/>
      <w:r w:rsidRPr="004B4BC2">
        <w:rPr>
          <w:iCs/>
          <w:color w:val="002060"/>
        </w:rPr>
        <w:t xml:space="preserve"> in order.</w:t>
      </w:r>
    </w:p>
    <w:p w:rsidR="004B4BC2" w:rsidRPr="004B4BC2" w:rsidRDefault="004B4BC2" w:rsidP="004B4BC2">
      <w:pPr>
        <w:tabs>
          <w:tab w:val="left" w:pos="1800"/>
        </w:tabs>
        <w:ind w:left="1440"/>
        <w:rPr>
          <w:iCs/>
          <w:color w:val="002060"/>
        </w:rPr>
      </w:pPr>
    </w:p>
    <w:p w:rsidR="004B4BC2" w:rsidRPr="004B4BC2" w:rsidRDefault="004B4BC2" w:rsidP="004B4BC2">
      <w:pPr>
        <w:widowControl w:val="0"/>
        <w:numPr>
          <w:ilvl w:val="1"/>
          <w:numId w:val="8"/>
        </w:numPr>
        <w:tabs>
          <w:tab w:val="left" w:pos="1800"/>
        </w:tabs>
        <w:autoSpaceDE w:val="0"/>
        <w:autoSpaceDN w:val="0"/>
        <w:adjustRightInd w:val="0"/>
        <w:rPr>
          <w:iCs/>
          <w:color w:val="002060"/>
        </w:rPr>
      </w:pPr>
      <w:r w:rsidRPr="004B4BC2">
        <w:rPr>
          <w:iCs/>
          <w:color w:val="002060"/>
        </w:rPr>
        <w:t xml:space="preserve">Area Plan/Budget/Contracts (ABC) Committee   </w:t>
      </w:r>
    </w:p>
    <w:p w:rsidR="004B4BC2" w:rsidRPr="004B4BC2" w:rsidRDefault="004B4BC2" w:rsidP="004B4BC2">
      <w:pPr>
        <w:widowControl w:val="0"/>
        <w:numPr>
          <w:ilvl w:val="2"/>
          <w:numId w:val="8"/>
        </w:numPr>
        <w:autoSpaceDE w:val="0"/>
        <w:autoSpaceDN w:val="0"/>
        <w:adjustRightInd w:val="0"/>
        <w:rPr>
          <w:iCs/>
          <w:color w:val="002060"/>
        </w:rPr>
      </w:pPr>
      <w:r w:rsidRPr="004B4BC2">
        <w:rPr>
          <w:iCs/>
          <w:color w:val="002060"/>
        </w:rPr>
        <w:t xml:space="preserve">Shall consist of three (3) Advisory Council members. To allow for many members of the Advisory Council to become knowledgeable in the workings of the area plan, budgeting, and contract processes, members shall serve 2-year staggered terms on the ABC committee, with one member rotating out every year. </w:t>
      </w:r>
    </w:p>
    <w:p w:rsidR="004B4BC2" w:rsidRPr="004B4BC2" w:rsidRDefault="004B4BC2" w:rsidP="004B4BC2">
      <w:pPr>
        <w:ind w:left="2160"/>
        <w:rPr>
          <w:iCs/>
          <w:color w:val="002060"/>
        </w:rPr>
      </w:pPr>
    </w:p>
    <w:p w:rsidR="004B4BC2" w:rsidRPr="004B4BC2" w:rsidRDefault="004B4BC2" w:rsidP="004B4BC2">
      <w:pPr>
        <w:widowControl w:val="0"/>
        <w:numPr>
          <w:ilvl w:val="2"/>
          <w:numId w:val="8"/>
        </w:numPr>
        <w:autoSpaceDE w:val="0"/>
        <w:autoSpaceDN w:val="0"/>
        <w:adjustRightInd w:val="0"/>
        <w:rPr>
          <w:iCs/>
          <w:color w:val="002060"/>
        </w:rPr>
      </w:pPr>
      <w:r w:rsidRPr="004B4BC2">
        <w:rPr>
          <w:iCs/>
          <w:color w:val="002060"/>
        </w:rPr>
        <w:t xml:space="preserve">Duties of the ABC committee shall be to review K/T AAA grant applications; to recommend recipients; to review and evaluate program objectives and achievements; to work with the K/T AAA to identify public and private resources; to assist in development of the area plan; to recommend priority goals </w:t>
      </w:r>
      <w:r w:rsidRPr="004B4BC2">
        <w:rPr>
          <w:iCs/>
          <w:color w:val="002060"/>
        </w:rPr>
        <w:lastRenderedPageBreak/>
        <w:t>and objectives; to perform other related duties.</w:t>
      </w:r>
    </w:p>
    <w:p w:rsidR="004B4BC2" w:rsidRPr="004B4BC2" w:rsidRDefault="004B4BC2" w:rsidP="004B4BC2">
      <w:pPr>
        <w:rPr>
          <w:iCs/>
          <w:color w:val="002060"/>
        </w:rPr>
      </w:pPr>
    </w:p>
    <w:p w:rsidR="004B4BC2" w:rsidRPr="004B4BC2" w:rsidRDefault="004B4BC2" w:rsidP="004B4BC2">
      <w:pPr>
        <w:widowControl w:val="0"/>
        <w:numPr>
          <w:ilvl w:val="1"/>
          <w:numId w:val="8"/>
        </w:numPr>
        <w:tabs>
          <w:tab w:val="left" w:pos="1800"/>
        </w:tabs>
        <w:autoSpaceDE w:val="0"/>
        <w:autoSpaceDN w:val="0"/>
        <w:adjustRightInd w:val="0"/>
        <w:rPr>
          <w:iCs/>
          <w:color w:val="002060"/>
        </w:rPr>
      </w:pPr>
      <w:r w:rsidRPr="004B4BC2">
        <w:rPr>
          <w:iCs/>
          <w:color w:val="002060"/>
        </w:rPr>
        <w:t xml:space="preserve">Nominating Committee </w:t>
      </w:r>
    </w:p>
    <w:p w:rsidR="004B4BC2" w:rsidRPr="004B4BC2" w:rsidRDefault="004B4BC2" w:rsidP="004B4BC2">
      <w:pPr>
        <w:ind w:left="1440"/>
        <w:rPr>
          <w:iCs/>
          <w:color w:val="002060"/>
        </w:rPr>
      </w:pPr>
    </w:p>
    <w:p w:rsidR="004B4BC2" w:rsidRPr="004B4BC2" w:rsidRDefault="004B4BC2" w:rsidP="004B4BC2">
      <w:pPr>
        <w:widowControl w:val="0"/>
        <w:numPr>
          <w:ilvl w:val="2"/>
          <w:numId w:val="8"/>
        </w:numPr>
        <w:autoSpaceDE w:val="0"/>
        <w:autoSpaceDN w:val="0"/>
        <w:adjustRightInd w:val="0"/>
        <w:rPr>
          <w:iCs/>
          <w:color w:val="002060"/>
        </w:rPr>
      </w:pPr>
      <w:r w:rsidRPr="004B4BC2">
        <w:rPr>
          <w:iCs/>
          <w:color w:val="002060"/>
        </w:rPr>
        <w:t xml:space="preserve">Shall be elected by the Advisory Council every other year. Membership shall include one member from </w:t>
      </w:r>
      <w:smartTag w:uri="urn:schemas-microsoft-com:office:smarttags" w:element="PlaceName">
        <w:r w:rsidRPr="004B4BC2">
          <w:rPr>
            <w:iCs/>
            <w:color w:val="002060"/>
          </w:rPr>
          <w:t>Kings</w:t>
        </w:r>
      </w:smartTag>
      <w:r w:rsidRPr="004B4BC2">
        <w:rPr>
          <w:iCs/>
          <w:color w:val="002060"/>
        </w:rPr>
        <w:t xml:space="preserve"> </w:t>
      </w:r>
      <w:smartTag w:uri="urn:schemas-microsoft-com:office:smarttags" w:element="PlaceType">
        <w:r w:rsidRPr="004B4BC2">
          <w:rPr>
            <w:iCs/>
            <w:color w:val="002060"/>
          </w:rPr>
          <w:t>County</w:t>
        </w:r>
      </w:smartTag>
      <w:r w:rsidRPr="004B4BC2">
        <w:rPr>
          <w:iCs/>
          <w:color w:val="002060"/>
        </w:rPr>
        <w:t xml:space="preserve"> and two members from </w:t>
      </w:r>
      <w:smartTag w:uri="urn:schemas-microsoft-com:office:smarttags" w:element="place">
        <w:smartTag w:uri="urn:schemas-microsoft-com:office:smarttags" w:element="PlaceName">
          <w:r w:rsidRPr="004B4BC2">
            <w:rPr>
              <w:iCs/>
              <w:color w:val="002060"/>
            </w:rPr>
            <w:t>Tulare</w:t>
          </w:r>
        </w:smartTag>
        <w:r w:rsidRPr="004B4BC2">
          <w:rPr>
            <w:iCs/>
            <w:color w:val="002060"/>
          </w:rPr>
          <w:t xml:space="preserve"> </w:t>
        </w:r>
        <w:smartTag w:uri="urn:schemas-microsoft-com:office:smarttags" w:element="PlaceType">
          <w:r w:rsidRPr="004B4BC2">
            <w:rPr>
              <w:iCs/>
              <w:color w:val="002060"/>
            </w:rPr>
            <w:t>County</w:t>
          </w:r>
        </w:smartTag>
      </w:smartTag>
      <w:r w:rsidRPr="004B4BC2">
        <w:rPr>
          <w:iCs/>
          <w:color w:val="002060"/>
        </w:rPr>
        <w:t xml:space="preserve">. </w:t>
      </w:r>
    </w:p>
    <w:p w:rsidR="004B4BC2" w:rsidRPr="004B4BC2" w:rsidRDefault="004B4BC2" w:rsidP="004B4BC2">
      <w:pPr>
        <w:ind w:left="2160"/>
        <w:rPr>
          <w:iCs/>
          <w:color w:val="002060"/>
        </w:rPr>
      </w:pPr>
    </w:p>
    <w:p w:rsidR="004B4BC2" w:rsidRPr="004B4BC2" w:rsidRDefault="004B4BC2" w:rsidP="004B4BC2">
      <w:pPr>
        <w:ind w:left="2160"/>
        <w:rPr>
          <w:iCs/>
          <w:color w:val="002060"/>
        </w:rPr>
      </w:pPr>
    </w:p>
    <w:p w:rsidR="004B4BC2" w:rsidRPr="004B4BC2" w:rsidRDefault="004B4BC2" w:rsidP="004B4BC2">
      <w:pPr>
        <w:widowControl w:val="0"/>
        <w:numPr>
          <w:ilvl w:val="2"/>
          <w:numId w:val="8"/>
        </w:numPr>
        <w:autoSpaceDE w:val="0"/>
        <w:autoSpaceDN w:val="0"/>
        <w:adjustRightInd w:val="0"/>
        <w:rPr>
          <w:iCs/>
          <w:color w:val="002060"/>
        </w:rPr>
      </w:pPr>
      <w:r w:rsidRPr="004B4BC2">
        <w:rPr>
          <w:iCs/>
          <w:color w:val="002060"/>
        </w:rPr>
        <w:t xml:space="preserve">It shall be the duty of the Nominating Committee to determine a slate of members for election to the Advisory Council offices in even-numbered years, as per Article II, Section 6 of these bylaws, and as needed throughout the year to fill vacancies.  </w:t>
      </w:r>
    </w:p>
    <w:p w:rsidR="004B4BC2" w:rsidRPr="004B4BC2" w:rsidRDefault="004B4BC2" w:rsidP="004B4BC2">
      <w:pPr>
        <w:rPr>
          <w:iCs/>
          <w:color w:val="002060"/>
        </w:rPr>
      </w:pPr>
    </w:p>
    <w:p w:rsidR="004B4BC2" w:rsidRPr="004B4BC2" w:rsidRDefault="004B4BC2" w:rsidP="004B4BC2">
      <w:pPr>
        <w:widowControl w:val="0"/>
        <w:numPr>
          <w:ilvl w:val="1"/>
          <w:numId w:val="8"/>
        </w:numPr>
        <w:autoSpaceDE w:val="0"/>
        <w:autoSpaceDN w:val="0"/>
        <w:adjustRightInd w:val="0"/>
        <w:rPr>
          <w:iCs/>
          <w:color w:val="002060"/>
        </w:rPr>
      </w:pPr>
      <w:r w:rsidRPr="004B4BC2">
        <w:rPr>
          <w:iCs/>
          <w:color w:val="002060"/>
        </w:rPr>
        <w:t xml:space="preserve">Executive Committee </w:t>
      </w:r>
    </w:p>
    <w:p w:rsidR="004B4BC2" w:rsidRPr="004B4BC2" w:rsidRDefault="004B4BC2" w:rsidP="004B4BC2">
      <w:pPr>
        <w:ind w:left="1440"/>
        <w:rPr>
          <w:iCs/>
          <w:color w:val="002060"/>
        </w:rPr>
      </w:pPr>
    </w:p>
    <w:p w:rsidR="004B4BC2" w:rsidRPr="004B4BC2" w:rsidRDefault="004B4BC2" w:rsidP="004B4BC2">
      <w:pPr>
        <w:widowControl w:val="0"/>
        <w:numPr>
          <w:ilvl w:val="2"/>
          <w:numId w:val="8"/>
        </w:numPr>
        <w:autoSpaceDE w:val="0"/>
        <w:autoSpaceDN w:val="0"/>
        <w:adjustRightInd w:val="0"/>
        <w:rPr>
          <w:iCs/>
          <w:color w:val="002060"/>
        </w:rPr>
      </w:pPr>
      <w:r w:rsidRPr="004B4BC2">
        <w:rPr>
          <w:iCs/>
          <w:color w:val="002060"/>
        </w:rPr>
        <w:t>Shall consist of the Chairperson, Vice Chair, Parliamentarian, and all committee Chairs, and shall have the following duties, powers, and authorities:</w:t>
      </w:r>
    </w:p>
    <w:p w:rsidR="004B4BC2" w:rsidRPr="004B4BC2" w:rsidRDefault="004B4BC2" w:rsidP="004B4BC2">
      <w:pPr>
        <w:rPr>
          <w:iCs/>
          <w:color w:val="002060"/>
        </w:rPr>
      </w:pPr>
    </w:p>
    <w:p w:rsidR="004B4BC2" w:rsidRPr="004B4BC2" w:rsidRDefault="004B4BC2" w:rsidP="004B4BC2">
      <w:pPr>
        <w:widowControl w:val="0"/>
        <w:numPr>
          <w:ilvl w:val="2"/>
          <w:numId w:val="8"/>
        </w:numPr>
        <w:autoSpaceDE w:val="0"/>
        <w:autoSpaceDN w:val="0"/>
        <w:adjustRightInd w:val="0"/>
        <w:rPr>
          <w:iCs/>
          <w:color w:val="002060"/>
        </w:rPr>
      </w:pPr>
      <w:r w:rsidRPr="004B4BC2">
        <w:rPr>
          <w:iCs/>
          <w:color w:val="002060"/>
        </w:rPr>
        <w:t>Shall create agendas for all Executive Committee and Advisory Council meetings.</w:t>
      </w:r>
    </w:p>
    <w:p w:rsidR="004B4BC2" w:rsidRPr="004B4BC2" w:rsidRDefault="004B4BC2" w:rsidP="004B4BC2">
      <w:pPr>
        <w:rPr>
          <w:iCs/>
          <w:color w:val="002060"/>
        </w:rPr>
      </w:pPr>
    </w:p>
    <w:p w:rsidR="004B4BC2" w:rsidRPr="004B4BC2" w:rsidRDefault="004B4BC2" w:rsidP="004B4BC2">
      <w:pPr>
        <w:widowControl w:val="0"/>
        <w:numPr>
          <w:ilvl w:val="2"/>
          <w:numId w:val="8"/>
        </w:numPr>
        <w:autoSpaceDE w:val="0"/>
        <w:autoSpaceDN w:val="0"/>
        <w:adjustRightInd w:val="0"/>
        <w:rPr>
          <w:iCs/>
          <w:color w:val="002060"/>
        </w:rPr>
      </w:pPr>
      <w:r w:rsidRPr="004B4BC2">
        <w:rPr>
          <w:iCs/>
          <w:color w:val="002060"/>
        </w:rPr>
        <w:t xml:space="preserve">May act on emergency matters without a formal meeting, providing a majority of Executive Committee members have approved such action after a personal telephone </w:t>
      </w:r>
      <w:proofErr w:type="gramStart"/>
      <w:r w:rsidRPr="004B4BC2">
        <w:rPr>
          <w:iCs/>
          <w:color w:val="002060"/>
        </w:rPr>
        <w:t>poll.</w:t>
      </w:r>
      <w:proofErr w:type="gramEnd"/>
      <w:r w:rsidRPr="004B4BC2">
        <w:rPr>
          <w:iCs/>
          <w:color w:val="002060"/>
        </w:rPr>
        <w:t xml:space="preserve"> A report on emergency matters shall be made at the next Advisory Council meeting. Decisions made at such meetings shall be subject to approval of the Advisory Council, where time permits.</w:t>
      </w:r>
    </w:p>
    <w:p w:rsidR="004B4BC2" w:rsidRPr="004B4BC2" w:rsidRDefault="004B4BC2" w:rsidP="004B4BC2">
      <w:pPr>
        <w:rPr>
          <w:iCs/>
          <w:color w:val="002060"/>
        </w:rPr>
      </w:pPr>
    </w:p>
    <w:p w:rsidR="004B4BC2" w:rsidRPr="004B4BC2" w:rsidRDefault="004B4BC2" w:rsidP="004B4BC2">
      <w:pPr>
        <w:widowControl w:val="0"/>
        <w:numPr>
          <w:ilvl w:val="2"/>
          <w:numId w:val="8"/>
        </w:numPr>
        <w:autoSpaceDE w:val="0"/>
        <w:autoSpaceDN w:val="0"/>
        <w:adjustRightInd w:val="0"/>
        <w:rPr>
          <w:iCs/>
          <w:color w:val="002060"/>
        </w:rPr>
      </w:pPr>
      <w:r w:rsidRPr="004B4BC2">
        <w:rPr>
          <w:iCs/>
          <w:color w:val="002060"/>
        </w:rPr>
        <w:t xml:space="preserve">The Secretary shall be an ex-officio member and have the responsibility of taking notes at all Executive Committee meetings.   </w:t>
      </w:r>
    </w:p>
    <w:p w:rsidR="004B4BC2" w:rsidRPr="004B4BC2" w:rsidRDefault="004B4BC2" w:rsidP="004B4BC2">
      <w:pPr>
        <w:rPr>
          <w:iCs/>
          <w:color w:val="002060"/>
        </w:rPr>
      </w:pPr>
    </w:p>
    <w:p w:rsidR="004B4BC2" w:rsidRPr="004B4BC2" w:rsidRDefault="004B4BC2" w:rsidP="004B4BC2">
      <w:pPr>
        <w:tabs>
          <w:tab w:val="left" w:pos="1800"/>
        </w:tabs>
        <w:ind w:left="1440" w:hanging="1440"/>
        <w:rPr>
          <w:iCs/>
          <w:color w:val="002060"/>
        </w:rPr>
      </w:pPr>
      <w:r w:rsidRPr="004B4BC2">
        <w:rPr>
          <w:iCs/>
          <w:color w:val="002060"/>
        </w:rPr>
        <w:tab/>
        <w:t>B.</w:t>
      </w:r>
      <w:r w:rsidRPr="004B4BC2">
        <w:rPr>
          <w:iCs/>
          <w:color w:val="002060"/>
        </w:rPr>
        <w:tab/>
        <w:t>Action Committees (Ad hoc)</w:t>
      </w:r>
    </w:p>
    <w:p w:rsidR="004B4BC2" w:rsidRPr="004B4BC2" w:rsidRDefault="004B4BC2" w:rsidP="004B4BC2">
      <w:pPr>
        <w:ind w:left="1440"/>
        <w:rPr>
          <w:iCs/>
          <w:color w:val="002060"/>
        </w:rPr>
      </w:pPr>
    </w:p>
    <w:p w:rsidR="004B4BC2" w:rsidRPr="004B4BC2" w:rsidRDefault="004B4BC2" w:rsidP="004B4BC2">
      <w:pPr>
        <w:tabs>
          <w:tab w:val="left" w:pos="2520"/>
        </w:tabs>
        <w:ind w:left="2520" w:hanging="360"/>
        <w:rPr>
          <w:iCs/>
          <w:color w:val="002060"/>
        </w:rPr>
      </w:pPr>
      <w:r w:rsidRPr="004B4BC2">
        <w:rPr>
          <w:iCs/>
          <w:color w:val="002060"/>
        </w:rPr>
        <w:t>1.</w:t>
      </w:r>
      <w:r w:rsidRPr="004B4BC2">
        <w:rPr>
          <w:iCs/>
          <w:color w:val="002060"/>
        </w:rPr>
        <w:tab/>
        <w:t xml:space="preserve">Action committees shall be formed as needed to address topics that the Advisory Council has chosen to review. However, there shall be no more than four action committees at any given time.   </w:t>
      </w:r>
    </w:p>
    <w:p w:rsidR="004B4BC2" w:rsidRPr="004B4BC2" w:rsidRDefault="004B4BC2" w:rsidP="004B4BC2">
      <w:pPr>
        <w:pStyle w:val="BodyText"/>
        <w:rPr>
          <w:rFonts w:ascii="Times New Roman" w:hAnsi="Times New Roman" w:cs="Times New Roman"/>
          <w:b/>
          <w:bCs/>
          <w:color w:val="002060"/>
          <w:u w:val="single"/>
        </w:rPr>
      </w:pPr>
    </w:p>
    <w:sectPr w:rsidR="004B4BC2" w:rsidRPr="004B4BC2"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0D" w:rsidRDefault="0086580D">
      <w:r>
        <w:separator/>
      </w:r>
    </w:p>
  </w:endnote>
  <w:endnote w:type="continuationSeparator" w:id="0">
    <w:p w:rsidR="0086580D" w:rsidRDefault="0086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0D" w:rsidRDefault="0086580D">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0D" w:rsidRDefault="0086580D">
      <w:r>
        <w:separator/>
      </w:r>
    </w:p>
  </w:footnote>
  <w:footnote w:type="continuationSeparator" w:id="0">
    <w:p w:rsidR="0086580D" w:rsidRDefault="00865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526F88"/>
    <w:multiLevelType w:val="hybridMultilevel"/>
    <w:tmpl w:val="5F4ECBF6"/>
    <w:lvl w:ilvl="0" w:tplc="53B0ECD2">
      <w:start w:val="1"/>
      <w:numFmt w:val="decimal"/>
      <w:lvlText w:val="%1."/>
      <w:lvlJc w:val="left"/>
      <w:pPr>
        <w:ind w:left="360" w:hanging="720"/>
      </w:pPr>
      <w:rPr>
        <w:rFonts w:ascii="Arial" w:hAnsi="Arial" w:cs="Arial"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7">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37E4"/>
    <w:rsid w:val="00005AFB"/>
    <w:rsid w:val="00024C8C"/>
    <w:rsid w:val="00030A25"/>
    <w:rsid w:val="00030EB0"/>
    <w:rsid w:val="000550E8"/>
    <w:rsid w:val="000753F7"/>
    <w:rsid w:val="000769CA"/>
    <w:rsid w:val="0009503F"/>
    <w:rsid w:val="000A1B7D"/>
    <w:rsid w:val="000A4758"/>
    <w:rsid w:val="000A642B"/>
    <w:rsid w:val="000B5A22"/>
    <w:rsid w:val="000C0671"/>
    <w:rsid w:val="000C1954"/>
    <w:rsid w:val="000E3AFC"/>
    <w:rsid w:val="000E43B8"/>
    <w:rsid w:val="000F354A"/>
    <w:rsid w:val="001025F3"/>
    <w:rsid w:val="00137F04"/>
    <w:rsid w:val="00147A84"/>
    <w:rsid w:val="00170A9E"/>
    <w:rsid w:val="0017295C"/>
    <w:rsid w:val="00180CB9"/>
    <w:rsid w:val="00192C5B"/>
    <w:rsid w:val="00197211"/>
    <w:rsid w:val="0019754E"/>
    <w:rsid w:val="001A4FAD"/>
    <w:rsid w:val="001B62B3"/>
    <w:rsid w:val="001C4194"/>
    <w:rsid w:val="001D0C27"/>
    <w:rsid w:val="001E0176"/>
    <w:rsid w:val="001E0EA2"/>
    <w:rsid w:val="001E76B2"/>
    <w:rsid w:val="001F1A22"/>
    <w:rsid w:val="001F5652"/>
    <w:rsid w:val="001F745C"/>
    <w:rsid w:val="001F7CF4"/>
    <w:rsid w:val="00200546"/>
    <w:rsid w:val="00202BFD"/>
    <w:rsid w:val="00207B9F"/>
    <w:rsid w:val="002104C4"/>
    <w:rsid w:val="00225104"/>
    <w:rsid w:val="002370E0"/>
    <w:rsid w:val="00240F8C"/>
    <w:rsid w:val="002439BD"/>
    <w:rsid w:val="002439C9"/>
    <w:rsid w:val="00245988"/>
    <w:rsid w:val="00246612"/>
    <w:rsid w:val="00253929"/>
    <w:rsid w:val="002756B6"/>
    <w:rsid w:val="00285D59"/>
    <w:rsid w:val="00292E8A"/>
    <w:rsid w:val="002A3B64"/>
    <w:rsid w:val="002B2966"/>
    <w:rsid w:val="00305D22"/>
    <w:rsid w:val="00327D9A"/>
    <w:rsid w:val="00332446"/>
    <w:rsid w:val="00332B05"/>
    <w:rsid w:val="00333CAC"/>
    <w:rsid w:val="003369F0"/>
    <w:rsid w:val="00336C67"/>
    <w:rsid w:val="00337173"/>
    <w:rsid w:val="00374D19"/>
    <w:rsid w:val="00392DFC"/>
    <w:rsid w:val="003A38E8"/>
    <w:rsid w:val="003A484E"/>
    <w:rsid w:val="003A6BA7"/>
    <w:rsid w:val="003B0B8A"/>
    <w:rsid w:val="003B211B"/>
    <w:rsid w:val="003B3605"/>
    <w:rsid w:val="003E44F4"/>
    <w:rsid w:val="003E5544"/>
    <w:rsid w:val="004151CA"/>
    <w:rsid w:val="0042203E"/>
    <w:rsid w:val="00470B24"/>
    <w:rsid w:val="00485BE8"/>
    <w:rsid w:val="004A2508"/>
    <w:rsid w:val="004B4BC2"/>
    <w:rsid w:val="004C0A77"/>
    <w:rsid w:val="004F6A62"/>
    <w:rsid w:val="004F7529"/>
    <w:rsid w:val="00516E6C"/>
    <w:rsid w:val="00533636"/>
    <w:rsid w:val="00544491"/>
    <w:rsid w:val="005549B6"/>
    <w:rsid w:val="005636F7"/>
    <w:rsid w:val="005846FC"/>
    <w:rsid w:val="00584AAA"/>
    <w:rsid w:val="005852AC"/>
    <w:rsid w:val="00586BED"/>
    <w:rsid w:val="005B1F20"/>
    <w:rsid w:val="005B5CA8"/>
    <w:rsid w:val="005C55F5"/>
    <w:rsid w:val="00607844"/>
    <w:rsid w:val="00611F45"/>
    <w:rsid w:val="00614391"/>
    <w:rsid w:val="00616442"/>
    <w:rsid w:val="00622F2A"/>
    <w:rsid w:val="006239ED"/>
    <w:rsid w:val="00625376"/>
    <w:rsid w:val="006318A9"/>
    <w:rsid w:val="00637D49"/>
    <w:rsid w:val="006472AF"/>
    <w:rsid w:val="0066413D"/>
    <w:rsid w:val="00685C31"/>
    <w:rsid w:val="0068765C"/>
    <w:rsid w:val="006B6D29"/>
    <w:rsid w:val="006C04D8"/>
    <w:rsid w:val="006C444D"/>
    <w:rsid w:val="006D194D"/>
    <w:rsid w:val="006D4499"/>
    <w:rsid w:val="006F6696"/>
    <w:rsid w:val="0071635B"/>
    <w:rsid w:val="00725477"/>
    <w:rsid w:val="00732305"/>
    <w:rsid w:val="00737C48"/>
    <w:rsid w:val="00775144"/>
    <w:rsid w:val="00790E1B"/>
    <w:rsid w:val="007B01E6"/>
    <w:rsid w:val="007E06B7"/>
    <w:rsid w:val="007E6CD9"/>
    <w:rsid w:val="00826203"/>
    <w:rsid w:val="008270F6"/>
    <w:rsid w:val="00845363"/>
    <w:rsid w:val="00854C4A"/>
    <w:rsid w:val="00856779"/>
    <w:rsid w:val="0086580D"/>
    <w:rsid w:val="00875C65"/>
    <w:rsid w:val="008801D8"/>
    <w:rsid w:val="00891EBA"/>
    <w:rsid w:val="00896EC6"/>
    <w:rsid w:val="008B6BAA"/>
    <w:rsid w:val="008D2B37"/>
    <w:rsid w:val="008E332E"/>
    <w:rsid w:val="008E5E30"/>
    <w:rsid w:val="008E71D6"/>
    <w:rsid w:val="008F3975"/>
    <w:rsid w:val="009045E0"/>
    <w:rsid w:val="00913D08"/>
    <w:rsid w:val="009240F9"/>
    <w:rsid w:val="009244B9"/>
    <w:rsid w:val="00936A14"/>
    <w:rsid w:val="0094064F"/>
    <w:rsid w:val="00951379"/>
    <w:rsid w:val="0096665C"/>
    <w:rsid w:val="00974293"/>
    <w:rsid w:val="009808C5"/>
    <w:rsid w:val="00981882"/>
    <w:rsid w:val="00982B7D"/>
    <w:rsid w:val="00985A56"/>
    <w:rsid w:val="00993520"/>
    <w:rsid w:val="009A59E2"/>
    <w:rsid w:val="009B26C0"/>
    <w:rsid w:val="009B493F"/>
    <w:rsid w:val="009C70E5"/>
    <w:rsid w:val="009D3DD5"/>
    <w:rsid w:val="009D62B4"/>
    <w:rsid w:val="009D6AF4"/>
    <w:rsid w:val="009E6C3E"/>
    <w:rsid w:val="00A050F7"/>
    <w:rsid w:val="00A31E5D"/>
    <w:rsid w:val="00A373C0"/>
    <w:rsid w:val="00A5693E"/>
    <w:rsid w:val="00A74C3F"/>
    <w:rsid w:val="00A81139"/>
    <w:rsid w:val="00AB5393"/>
    <w:rsid w:val="00AC1B97"/>
    <w:rsid w:val="00AC7195"/>
    <w:rsid w:val="00AE21CD"/>
    <w:rsid w:val="00AE5B2F"/>
    <w:rsid w:val="00AF2A07"/>
    <w:rsid w:val="00AF5BD8"/>
    <w:rsid w:val="00B0212A"/>
    <w:rsid w:val="00B025D1"/>
    <w:rsid w:val="00B03CB5"/>
    <w:rsid w:val="00B31D9C"/>
    <w:rsid w:val="00B3375F"/>
    <w:rsid w:val="00B36520"/>
    <w:rsid w:val="00B52C86"/>
    <w:rsid w:val="00B57B94"/>
    <w:rsid w:val="00B604FA"/>
    <w:rsid w:val="00B61282"/>
    <w:rsid w:val="00B6384C"/>
    <w:rsid w:val="00B63BBE"/>
    <w:rsid w:val="00B8141A"/>
    <w:rsid w:val="00B830C0"/>
    <w:rsid w:val="00B8724A"/>
    <w:rsid w:val="00B93B92"/>
    <w:rsid w:val="00BA0DAF"/>
    <w:rsid w:val="00BD1810"/>
    <w:rsid w:val="00BF0D7F"/>
    <w:rsid w:val="00C01E72"/>
    <w:rsid w:val="00C06550"/>
    <w:rsid w:val="00C27B9B"/>
    <w:rsid w:val="00C322BA"/>
    <w:rsid w:val="00C32E15"/>
    <w:rsid w:val="00C46A30"/>
    <w:rsid w:val="00C54E00"/>
    <w:rsid w:val="00C64A62"/>
    <w:rsid w:val="00C7213D"/>
    <w:rsid w:val="00C75D30"/>
    <w:rsid w:val="00C85BFF"/>
    <w:rsid w:val="00C85D50"/>
    <w:rsid w:val="00CA0E67"/>
    <w:rsid w:val="00CB44AD"/>
    <w:rsid w:val="00CC2817"/>
    <w:rsid w:val="00CD1BD2"/>
    <w:rsid w:val="00D12B2A"/>
    <w:rsid w:val="00D138D3"/>
    <w:rsid w:val="00D14D25"/>
    <w:rsid w:val="00D35938"/>
    <w:rsid w:val="00D362A3"/>
    <w:rsid w:val="00D43D34"/>
    <w:rsid w:val="00D66B18"/>
    <w:rsid w:val="00D72693"/>
    <w:rsid w:val="00D72CC1"/>
    <w:rsid w:val="00D75B38"/>
    <w:rsid w:val="00D7610F"/>
    <w:rsid w:val="00DA5D19"/>
    <w:rsid w:val="00DA6BD5"/>
    <w:rsid w:val="00DB0113"/>
    <w:rsid w:val="00DB48AA"/>
    <w:rsid w:val="00DC6A01"/>
    <w:rsid w:val="00DD0D88"/>
    <w:rsid w:val="00E50135"/>
    <w:rsid w:val="00E543D8"/>
    <w:rsid w:val="00E573CF"/>
    <w:rsid w:val="00E65136"/>
    <w:rsid w:val="00E82242"/>
    <w:rsid w:val="00E91BD9"/>
    <w:rsid w:val="00E9229F"/>
    <w:rsid w:val="00EA388E"/>
    <w:rsid w:val="00EC1E06"/>
    <w:rsid w:val="00EC43E5"/>
    <w:rsid w:val="00ED4369"/>
    <w:rsid w:val="00ED441A"/>
    <w:rsid w:val="00EF5958"/>
    <w:rsid w:val="00F02092"/>
    <w:rsid w:val="00F301D5"/>
    <w:rsid w:val="00F30A4C"/>
    <w:rsid w:val="00F34AFE"/>
    <w:rsid w:val="00F97331"/>
    <w:rsid w:val="00FA05ED"/>
    <w:rsid w:val="00FA411D"/>
    <w:rsid w:val="00FC6BB4"/>
    <w:rsid w:val="00FD4E5C"/>
    <w:rsid w:val="00FE0582"/>
    <w:rsid w:val="00FE6AB7"/>
    <w:rsid w:val="00FE77D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D374-BCD2-4823-8121-90C790C6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35</cp:revision>
  <cp:lastPrinted>2017-05-31T23:22:00Z</cp:lastPrinted>
  <dcterms:created xsi:type="dcterms:W3CDTF">2017-08-15T19:30:00Z</dcterms:created>
  <dcterms:modified xsi:type="dcterms:W3CDTF">2017-08-16T18:27:00Z</dcterms:modified>
</cp:coreProperties>
</file>