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765C" w:rsidRDefault="0068765C" w:rsidP="0068765C">
      <w:pPr>
        <w:pStyle w:val="Title"/>
        <w:ind w:left="1440" w:firstLine="720"/>
        <w:jc w:val="left"/>
        <w:rPr>
          <w:sz w:val="32"/>
          <w:szCs w:val="32"/>
        </w:rPr>
      </w:pPr>
      <w:r>
        <w:rPr>
          <w:noProof/>
        </w:rPr>
        <w:drawing>
          <wp:anchor distT="0" distB="0" distL="114300" distR="114300" simplePos="0" relativeHeight="251660288" behindDoc="1" locked="0" layoutInCell="1" allowOverlap="1" wp14:anchorId="7E67812A" wp14:editId="63D32B28">
            <wp:simplePos x="0" y="0"/>
            <wp:positionH relativeFrom="column">
              <wp:posOffset>-228600</wp:posOffset>
            </wp:positionH>
            <wp:positionV relativeFrom="paragraph">
              <wp:posOffset>-298450</wp:posOffset>
            </wp:positionV>
            <wp:extent cx="1485900" cy="1196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5900" cy="1196340"/>
                    </a:xfrm>
                    <a:prstGeom prst="rect">
                      <a:avLst/>
                    </a:prstGeom>
                    <a:noFill/>
                  </pic:spPr>
                </pic:pic>
              </a:graphicData>
            </a:graphic>
            <wp14:sizeRelH relativeFrom="page">
              <wp14:pctWidth>0</wp14:pctWidth>
            </wp14:sizeRelH>
            <wp14:sizeRelV relativeFrom="page">
              <wp14:pctHeight>0</wp14:pctHeight>
            </wp14:sizeRelV>
          </wp:anchor>
        </w:drawing>
      </w:r>
      <w:r>
        <w:rPr>
          <w:sz w:val="32"/>
          <w:szCs w:val="32"/>
        </w:rPr>
        <w:t xml:space="preserve">    ADVISORY COUNCIL MINUTES</w:t>
      </w:r>
    </w:p>
    <w:p w:rsidR="0068765C" w:rsidRPr="00DB7C7E" w:rsidRDefault="0068765C" w:rsidP="0068765C">
      <w:pPr>
        <w:pStyle w:val="Title"/>
        <w:jc w:val="left"/>
        <w:rPr>
          <w:b w:val="0"/>
          <w:sz w:val="22"/>
          <w:szCs w:val="22"/>
        </w:rPr>
      </w:pPr>
      <w:r>
        <w:rPr>
          <w:b w:val="0"/>
          <w:sz w:val="22"/>
          <w:szCs w:val="22"/>
        </w:rPr>
        <w:t xml:space="preserve"> </w:t>
      </w:r>
      <w:r>
        <w:rPr>
          <w:b w:val="0"/>
          <w:sz w:val="22"/>
          <w:szCs w:val="22"/>
        </w:rPr>
        <w:tab/>
      </w:r>
      <w:r>
        <w:rPr>
          <w:b w:val="0"/>
          <w:sz w:val="22"/>
          <w:szCs w:val="22"/>
        </w:rPr>
        <w:tab/>
      </w:r>
      <w:r>
        <w:rPr>
          <w:b w:val="0"/>
          <w:sz w:val="22"/>
          <w:szCs w:val="22"/>
        </w:rPr>
        <w:tab/>
      </w:r>
      <w:r>
        <w:rPr>
          <w:b w:val="0"/>
          <w:sz w:val="22"/>
          <w:szCs w:val="22"/>
        </w:rPr>
        <w:tab/>
        <w:t xml:space="preserve">      </w:t>
      </w:r>
      <w:r w:rsidRPr="00B31065">
        <w:rPr>
          <w:b w:val="0"/>
          <w:sz w:val="22"/>
          <w:szCs w:val="22"/>
        </w:rPr>
        <w:t xml:space="preserve">(of) </w:t>
      </w:r>
      <w:r>
        <w:rPr>
          <w:b w:val="0"/>
          <w:sz w:val="22"/>
          <w:szCs w:val="22"/>
        </w:rPr>
        <w:t>April 19</w:t>
      </w:r>
      <w:r w:rsidRPr="00B31065">
        <w:rPr>
          <w:b w:val="0"/>
          <w:sz w:val="22"/>
          <w:szCs w:val="22"/>
        </w:rPr>
        <w:t>, 2017</w:t>
      </w:r>
      <w:r>
        <w:rPr>
          <w:b w:val="0"/>
          <w:sz w:val="22"/>
          <w:szCs w:val="22"/>
        </w:rPr>
        <w:t xml:space="preserve"> </w:t>
      </w:r>
      <w:r w:rsidRPr="00B31065">
        <w:rPr>
          <w:b w:val="0"/>
          <w:sz w:val="22"/>
          <w:szCs w:val="22"/>
        </w:rPr>
        <w:t>Meeting</w:t>
      </w:r>
      <w:r>
        <w:rPr>
          <w:b w:val="0"/>
          <w:sz w:val="22"/>
          <w:szCs w:val="22"/>
        </w:rPr>
        <w:t xml:space="preserve">  </w:t>
      </w:r>
    </w:p>
    <w:p w:rsidR="0068765C" w:rsidRDefault="0068765C" w:rsidP="0068765C">
      <w:pPr>
        <w:rPr>
          <w:sz w:val="22"/>
          <w:szCs w:val="22"/>
        </w:rPr>
      </w:pPr>
      <w:r>
        <w:rPr>
          <w:sz w:val="22"/>
          <w:szCs w:val="22"/>
        </w:rPr>
        <w:tab/>
      </w:r>
      <w:r>
        <w:rPr>
          <w:sz w:val="22"/>
          <w:szCs w:val="22"/>
        </w:rPr>
        <w:tab/>
      </w:r>
      <w:r>
        <w:rPr>
          <w:sz w:val="22"/>
          <w:szCs w:val="22"/>
        </w:rPr>
        <w:tab/>
        <w:t xml:space="preserve">             Professional Development Center (PDC)</w:t>
      </w:r>
    </w:p>
    <w:p w:rsidR="0068765C" w:rsidRDefault="0068765C" w:rsidP="0068765C">
      <w:pPr>
        <w:ind w:left="2880" w:firstLine="720"/>
        <w:rPr>
          <w:sz w:val="22"/>
          <w:szCs w:val="22"/>
        </w:rPr>
      </w:pPr>
      <w:r>
        <w:rPr>
          <w:sz w:val="22"/>
          <w:szCs w:val="22"/>
        </w:rPr>
        <w:t xml:space="preserve">4301 W Noble Ave </w:t>
      </w:r>
    </w:p>
    <w:p w:rsidR="0068765C" w:rsidRPr="0068765C" w:rsidRDefault="0068765C" w:rsidP="0068765C">
      <w:pPr>
        <w:ind w:left="2880" w:firstLine="720"/>
        <w:rPr>
          <w:sz w:val="22"/>
          <w:szCs w:val="22"/>
        </w:rPr>
      </w:pPr>
      <w:r>
        <w:rPr>
          <w:rFonts w:cs="Times New Roman"/>
          <w:bCs/>
        </w:rPr>
        <w:t>Visalia, CA 93277</w:t>
      </w:r>
    </w:p>
    <w:p w:rsidR="0068765C" w:rsidRPr="00F5110C" w:rsidRDefault="0068765C" w:rsidP="0068765C">
      <w:pPr>
        <w:jc w:val="center"/>
        <w:rPr>
          <w:rFonts w:cs="Times New Roman"/>
          <w:b/>
          <w:bCs/>
          <w:color w:val="0066FF"/>
          <w:u w:val="single"/>
        </w:rPr>
        <w:sectPr w:rsidR="0068765C" w:rsidRPr="00F5110C">
          <w:footerReference w:type="first" r:id="rId10"/>
          <w:pgSz w:w="12240" w:h="15840"/>
          <w:pgMar w:top="1440" w:right="1440" w:bottom="1267" w:left="1440" w:header="720" w:footer="720" w:gutter="0"/>
          <w:cols w:space="720"/>
          <w:titlePg/>
        </w:sectPr>
      </w:pPr>
      <w:r>
        <w:rPr>
          <w:rFonts w:cs="Times New Roman"/>
          <w:bCs/>
        </w:rPr>
        <w:t xml:space="preserve"> </w:t>
      </w:r>
      <w:r>
        <w:rPr>
          <w:sz w:val="22"/>
          <w:szCs w:val="22"/>
        </w:rPr>
        <w:t xml:space="preserve"> </w:t>
      </w:r>
    </w:p>
    <w:p w:rsidR="0068765C" w:rsidRPr="003C6EFA" w:rsidRDefault="0068765C" w:rsidP="0068765C">
      <w:pPr>
        <w:rPr>
          <w:rFonts w:cs="Times New Roman"/>
          <w:b/>
          <w:bCs/>
          <w:sz w:val="22"/>
          <w:szCs w:val="22"/>
          <w:u w:val="single"/>
        </w:rPr>
      </w:pPr>
      <w:r w:rsidRPr="003C6EFA">
        <w:rPr>
          <w:rFonts w:cs="Times New Roman"/>
          <w:b/>
          <w:bCs/>
          <w:sz w:val="22"/>
          <w:szCs w:val="22"/>
          <w:u w:val="single"/>
        </w:rPr>
        <w:lastRenderedPageBreak/>
        <w:t>MEMBERS PRESENT:</w:t>
      </w:r>
    </w:p>
    <w:p w:rsidR="0068765C" w:rsidRPr="003C6EFA" w:rsidRDefault="0068765C" w:rsidP="0068765C">
      <w:pPr>
        <w:tabs>
          <w:tab w:val="right" w:pos="9360"/>
        </w:tabs>
        <w:jc w:val="both"/>
        <w:rPr>
          <w:rFonts w:cs="Times New Roman"/>
          <w:sz w:val="22"/>
          <w:szCs w:val="22"/>
        </w:rPr>
      </w:pPr>
      <w:r w:rsidRPr="003C6EFA">
        <w:rPr>
          <w:rFonts w:cs="Times New Roman"/>
          <w:sz w:val="22"/>
          <w:szCs w:val="22"/>
        </w:rPr>
        <w:t>Marlene Chambers</w:t>
      </w:r>
    </w:p>
    <w:p w:rsidR="0068765C" w:rsidRPr="003C6EFA" w:rsidRDefault="0068765C" w:rsidP="0068765C">
      <w:pPr>
        <w:tabs>
          <w:tab w:val="right" w:pos="9360"/>
        </w:tabs>
        <w:jc w:val="both"/>
        <w:rPr>
          <w:rFonts w:cs="Times New Roman"/>
          <w:sz w:val="22"/>
          <w:szCs w:val="22"/>
        </w:rPr>
      </w:pPr>
      <w:r w:rsidRPr="003C6EFA">
        <w:rPr>
          <w:rFonts w:cs="Times New Roman"/>
          <w:sz w:val="22"/>
          <w:szCs w:val="22"/>
        </w:rPr>
        <w:t>Benjamin Cordova</w:t>
      </w:r>
      <w:r w:rsidRPr="003C6EFA">
        <w:rPr>
          <w:rFonts w:cs="Times New Roman"/>
          <w:sz w:val="22"/>
          <w:szCs w:val="22"/>
        </w:rPr>
        <w:tab/>
        <w:t>m</w:t>
      </w:r>
    </w:p>
    <w:p w:rsidR="0068765C" w:rsidRDefault="0068765C" w:rsidP="0068765C">
      <w:pPr>
        <w:tabs>
          <w:tab w:val="right" w:pos="9360"/>
        </w:tabs>
        <w:jc w:val="both"/>
        <w:rPr>
          <w:rFonts w:cs="Times New Roman"/>
          <w:sz w:val="22"/>
          <w:szCs w:val="22"/>
        </w:rPr>
      </w:pPr>
      <w:r>
        <w:rPr>
          <w:rFonts w:cs="Times New Roman"/>
          <w:sz w:val="22"/>
          <w:szCs w:val="22"/>
        </w:rPr>
        <w:t>Sharon Lamagno</w:t>
      </w:r>
    </w:p>
    <w:p w:rsidR="0068765C" w:rsidRPr="003C6EFA" w:rsidRDefault="0068765C" w:rsidP="0068765C">
      <w:pPr>
        <w:tabs>
          <w:tab w:val="right" w:pos="9360"/>
        </w:tabs>
        <w:jc w:val="both"/>
        <w:rPr>
          <w:rFonts w:cs="Times New Roman"/>
          <w:sz w:val="22"/>
          <w:szCs w:val="22"/>
        </w:rPr>
      </w:pPr>
      <w:r>
        <w:rPr>
          <w:rFonts w:cs="Times New Roman"/>
          <w:sz w:val="22"/>
          <w:szCs w:val="22"/>
        </w:rPr>
        <w:t>Kyle Melton</w:t>
      </w:r>
    </w:p>
    <w:p w:rsidR="0068765C" w:rsidRPr="003C6EFA" w:rsidRDefault="0068765C" w:rsidP="0068765C">
      <w:pPr>
        <w:tabs>
          <w:tab w:val="right" w:pos="9360"/>
        </w:tabs>
        <w:jc w:val="both"/>
        <w:rPr>
          <w:rFonts w:cs="Times New Roman"/>
          <w:sz w:val="22"/>
          <w:szCs w:val="22"/>
        </w:rPr>
      </w:pPr>
      <w:r w:rsidRPr="003C6EFA">
        <w:rPr>
          <w:rFonts w:cs="Times New Roman"/>
          <w:sz w:val="22"/>
          <w:szCs w:val="22"/>
        </w:rPr>
        <w:t>Aime Rojas</w:t>
      </w:r>
    </w:p>
    <w:p w:rsidR="0068765C" w:rsidRPr="003C6EFA" w:rsidRDefault="0068765C" w:rsidP="0068765C">
      <w:pPr>
        <w:tabs>
          <w:tab w:val="right" w:pos="9360"/>
        </w:tabs>
        <w:jc w:val="both"/>
        <w:rPr>
          <w:rFonts w:cs="Times New Roman"/>
          <w:sz w:val="22"/>
          <w:szCs w:val="22"/>
        </w:rPr>
      </w:pPr>
      <w:r w:rsidRPr="003C6EFA">
        <w:rPr>
          <w:rFonts w:cs="Times New Roman"/>
          <w:sz w:val="22"/>
          <w:szCs w:val="22"/>
        </w:rPr>
        <w:t>Suzann Wray</w:t>
      </w:r>
    </w:p>
    <w:p w:rsidR="0068765C" w:rsidRPr="0068765C" w:rsidRDefault="0068765C" w:rsidP="0068765C">
      <w:pPr>
        <w:tabs>
          <w:tab w:val="right" w:pos="9360"/>
        </w:tabs>
        <w:jc w:val="both"/>
        <w:rPr>
          <w:rFonts w:cs="Times New Roman"/>
          <w:sz w:val="22"/>
          <w:szCs w:val="22"/>
        </w:rPr>
      </w:pPr>
      <w:r w:rsidRPr="003C6EFA">
        <w:rPr>
          <w:rFonts w:cs="Times New Roman"/>
          <w:sz w:val="22"/>
          <w:szCs w:val="22"/>
        </w:rPr>
        <w:t>Dr. David Wood</w:t>
      </w:r>
    </w:p>
    <w:p w:rsidR="0068765C" w:rsidRPr="00421191" w:rsidRDefault="0068765C" w:rsidP="0068765C">
      <w:pPr>
        <w:tabs>
          <w:tab w:val="left" w:pos="360"/>
          <w:tab w:val="right" w:pos="9360"/>
        </w:tabs>
        <w:rPr>
          <w:rFonts w:cs="Times New Roman"/>
          <w:b/>
          <w:sz w:val="22"/>
          <w:szCs w:val="22"/>
          <w:u w:val="single"/>
        </w:rPr>
      </w:pPr>
      <w:r w:rsidRPr="003C6EFA">
        <w:rPr>
          <w:rFonts w:cs="Times New Roman"/>
          <w:b/>
          <w:sz w:val="22"/>
          <w:szCs w:val="22"/>
          <w:u w:val="single"/>
        </w:rPr>
        <w:t>MEMBERS ABSENT:</w:t>
      </w:r>
    </w:p>
    <w:p w:rsidR="0068765C" w:rsidRDefault="0068765C" w:rsidP="0068765C">
      <w:pPr>
        <w:tabs>
          <w:tab w:val="left" w:pos="360"/>
          <w:tab w:val="right" w:pos="9360"/>
        </w:tabs>
        <w:rPr>
          <w:rFonts w:cs="Times New Roman"/>
          <w:sz w:val="22"/>
          <w:szCs w:val="22"/>
        </w:rPr>
      </w:pPr>
      <w:r>
        <w:rPr>
          <w:rFonts w:cs="Times New Roman"/>
          <w:sz w:val="22"/>
          <w:szCs w:val="22"/>
        </w:rPr>
        <w:t>Mary Krieg-Vasquez</w:t>
      </w:r>
    </w:p>
    <w:p w:rsidR="0068765C" w:rsidRPr="003C6EFA" w:rsidRDefault="0068765C" w:rsidP="0068765C">
      <w:pPr>
        <w:tabs>
          <w:tab w:val="left" w:pos="360"/>
          <w:tab w:val="right" w:pos="9360"/>
        </w:tabs>
        <w:rPr>
          <w:rFonts w:cs="Times New Roman"/>
          <w:sz w:val="22"/>
          <w:szCs w:val="22"/>
        </w:rPr>
      </w:pPr>
      <w:r>
        <w:rPr>
          <w:rFonts w:cs="Times New Roman"/>
          <w:sz w:val="22"/>
          <w:szCs w:val="22"/>
        </w:rPr>
        <w:t>Steve Nelsen</w:t>
      </w:r>
    </w:p>
    <w:p w:rsidR="0068765C" w:rsidRDefault="0068765C" w:rsidP="0068765C">
      <w:pPr>
        <w:tabs>
          <w:tab w:val="left" w:pos="360"/>
          <w:tab w:val="right" w:pos="9360"/>
        </w:tabs>
        <w:rPr>
          <w:rFonts w:cs="Times New Roman"/>
          <w:sz w:val="22"/>
          <w:szCs w:val="22"/>
        </w:rPr>
      </w:pPr>
      <w:r w:rsidRPr="00421191">
        <w:rPr>
          <w:rFonts w:cs="Times New Roman"/>
          <w:sz w:val="22"/>
          <w:szCs w:val="22"/>
        </w:rPr>
        <w:t>Grace Schraa</w:t>
      </w:r>
    </w:p>
    <w:p w:rsidR="0068765C" w:rsidRDefault="0068765C" w:rsidP="0068765C">
      <w:pPr>
        <w:tabs>
          <w:tab w:val="right" w:pos="9360"/>
        </w:tabs>
        <w:jc w:val="both"/>
        <w:rPr>
          <w:rFonts w:cs="Times New Roman"/>
          <w:sz w:val="22"/>
          <w:szCs w:val="22"/>
        </w:rPr>
      </w:pPr>
      <w:r w:rsidRPr="003C6EFA">
        <w:rPr>
          <w:rFonts w:cs="Times New Roman"/>
          <w:sz w:val="22"/>
          <w:szCs w:val="22"/>
        </w:rPr>
        <w:t>Bobbie Wartson</w:t>
      </w:r>
    </w:p>
    <w:p w:rsidR="0068765C" w:rsidRPr="00421191" w:rsidRDefault="0068765C" w:rsidP="0068765C">
      <w:pPr>
        <w:tabs>
          <w:tab w:val="right" w:pos="9360"/>
        </w:tabs>
        <w:jc w:val="both"/>
        <w:rPr>
          <w:rFonts w:cs="Times New Roman"/>
          <w:sz w:val="22"/>
          <w:szCs w:val="22"/>
        </w:rPr>
      </w:pPr>
      <w:r w:rsidRPr="003C6EFA">
        <w:rPr>
          <w:rFonts w:cs="Times New Roman"/>
          <w:sz w:val="22"/>
          <w:szCs w:val="22"/>
        </w:rPr>
        <w:t>Alicia Garcia</w:t>
      </w:r>
    </w:p>
    <w:p w:rsidR="0068765C" w:rsidRDefault="0068765C" w:rsidP="0068765C">
      <w:pPr>
        <w:tabs>
          <w:tab w:val="left" w:pos="360"/>
          <w:tab w:val="right" w:pos="9360"/>
        </w:tabs>
        <w:rPr>
          <w:rFonts w:cs="Times New Roman"/>
          <w:sz w:val="22"/>
          <w:szCs w:val="22"/>
        </w:rPr>
      </w:pPr>
      <w:r>
        <w:rPr>
          <w:rFonts w:cs="Times New Roman"/>
          <w:sz w:val="22"/>
          <w:szCs w:val="22"/>
        </w:rPr>
        <w:t>Maggie Woodhouse</w:t>
      </w:r>
    </w:p>
    <w:p w:rsidR="00AF5BD8" w:rsidRDefault="00AF5BD8" w:rsidP="0068765C">
      <w:pPr>
        <w:tabs>
          <w:tab w:val="left" w:pos="360"/>
          <w:tab w:val="right" w:pos="9360"/>
        </w:tabs>
        <w:rPr>
          <w:rFonts w:cs="Times New Roman"/>
          <w:sz w:val="22"/>
          <w:szCs w:val="22"/>
        </w:rPr>
      </w:pPr>
      <w:r>
        <w:rPr>
          <w:rFonts w:cs="Times New Roman"/>
          <w:sz w:val="22"/>
          <w:szCs w:val="22"/>
        </w:rPr>
        <w:t>Marsha Calhoun</w:t>
      </w:r>
    </w:p>
    <w:p w:rsidR="0068765C" w:rsidRPr="00354698" w:rsidRDefault="0068765C" w:rsidP="0068765C">
      <w:pPr>
        <w:tabs>
          <w:tab w:val="left" w:pos="360"/>
          <w:tab w:val="right" w:pos="9360"/>
        </w:tabs>
        <w:rPr>
          <w:rFonts w:cs="Times New Roman"/>
          <w:b/>
          <w:sz w:val="22"/>
          <w:szCs w:val="22"/>
          <w:u w:val="single"/>
        </w:rPr>
      </w:pPr>
      <w:r w:rsidRPr="00354698">
        <w:rPr>
          <w:rFonts w:cs="Times New Roman"/>
          <w:b/>
          <w:sz w:val="22"/>
          <w:szCs w:val="22"/>
          <w:u w:val="single"/>
        </w:rPr>
        <w:lastRenderedPageBreak/>
        <w:t xml:space="preserve">STAFF PRESENT: </w:t>
      </w:r>
    </w:p>
    <w:p w:rsidR="0068765C" w:rsidRDefault="0068765C" w:rsidP="0068765C">
      <w:pPr>
        <w:tabs>
          <w:tab w:val="left" w:pos="360"/>
          <w:tab w:val="right" w:pos="9360"/>
        </w:tabs>
        <w:rPr>
          <w:rFonts w:cs="Times New Roman"/>
          <w:sz w:val="22"/>
          <w:szCs w:val="22"/>
        </w:rPr>
      </w:pPr>
      <w:r>
        <w:rPr>
          <w:rFonts w:cs="Times New Roman"/>
          <w:sz w:val="22"/>
          <w:szCs w:val="22"/>
        </w:rPr>
        <w:t xml:space="preserve">Juliet Webb, Human Srvs. &amp; K/T AAA Director </w:t>
      </w:r>
    </w:p>
    <w:p w:rsidR="0068765C" w:rsidRPr="003C6EFA" w:rsidRDefault="0068765C" w:rsidP="0068765C">
      <w:pPr>
        <w:tabs>
          <w:tab w:val="left" w:pos="360"/>
          <w:tab w:val="right" w:pos="9360"/>
        </w:tabs>
        <w:rPr>
          <w:rFonts w:cs="Times New Roman"/>
          <w:sz w:val="22"/>
          <w:szCs w:val="22"/>
        </w:rPr>
      </w:pPr>
      <w:r w:rsidRPr="003C6EFA">
        <w:rPr>
          <w:rFonts w:cs="Times New Roman"/>
          <w:sz w:val="22"/>
          <w:szCs w:val="22"/>
        </w:rPr>
        <w:t>Bonnie Quiroz, Client Advocate</w:t>
      </w:r>
    </w:p>
    <w:p w:rsidR="0068765C" w:rsidRPr="003C6EFA" w:rsidRDefault="0068765C" w:rsidP="0068765C">
      <w:pPr>
        <w:tabs>
          <w:tab w:val="left" w:pos="720"/>
          <w:tab w:val="left" w:pos="1440"/>
          <w:tab w:val="left" w:pos="2160"/>
          <w:tab w:val="left" w:pos="2880"/>
          <w:tab w:val="left" w:pos="3600"/>
          <w:tab w:val="left" w:pos="4320"/>
        </w:tabs>
        <w:ind w:left="4320" w:hanging="4320"/>
        <w:jc w:val="both"/>
        <w:rPr>
          <w:rFonts w:cs="Times New Roman"/>
          <w:bCs/>
          <w:sz w:val="22"/>
          <w:szCs w:val="22"/>
        </w:rPr>
      </w:pPr>
      <w:r w:rsidRPr="003C6EFA">
        <w:rPr>
          <w:rFonts w:cs="Times New Roman"/>
          <w:bCs/>
          <w:sz w:val="22"/>
          <w:szCs w:val="22"/>
        </w:rPr>
        <w:t>Matthew Kredit, Administrative Specialist</w:t>
      </w:r>
    </w:p>
    <w:p w:rsidR="0068765C" w:rsidRPr="003C6EFA" w:rsidRDefault="0068765C" w:rsidP="0068765C">
      <w:pPr>
        <w:tabs>
          <w:tab w:val="left" w:pos="360"/>
          <w:tab w:val="right" w:pos="9360"/>
        </w:tabs>
        <w:rPr>
          <w:rFonts w:cs="Times New Roman"/>
          <w:sz w:val="22"/>
          <w:szCs w:val="22"/>
        </w:rPr>
      </w:pPr>
      <w:r>
        <w:rPr>
          <w:rFonts w:cs="Times New Roman"/>
          <w:sz w:val="22"/>
          <w:szCs w:val="22"/>
        </w:rPr>
        <w:t>Christine Tidwell, Administrative Aide</w:t>
      </w:r>
    </w:p>
    <w:p w:rsidR="0068765C" w:rsidRPr="003C6EFA" w:rsidRDefault="0068765C" w:rsidP="0068765C">
      <w:pPr>
        <w:tabs>
          <w:tab w:val="left" w:pos="360"/>
          <w:tab w:val="right" w:pos="9360"/>
        </w:tabs>
        <w:rPr>
          <w:rFonts w:cs="Times New Roman"/>
          <w:sz w:val="22"/>
          <w:szCs w:val="22"/>
        </w:rPr>
      </w:pPr>
      <w:r>
        <w:rPr>
          <w:rFonts w:cs="Times New Roman"/>
          <w:sz w:val="22"/>
          <w:szCs w:val="22"/>
        </w:rPr>
        <w:t>Nancy Aldaoud, Administrative Aide</w:t>
      </w:r>
    </w:p>
    <w:p w:rsidR="0068765C" w:rsidRPr="00354698" w:rsidRDefault="0068765C" w:rsidP="0068765C">
      <w:pPr>
        <w:tabs>
          <w:tab w:val="left" w:pos="720"/>
          <w:tab w:val="left" w:pos="1440"/>
          <w:tab w:val="left" w:pos="2160"/>
          <w:tab w:val="left" w:pos="2880"/>
          <w:tab w:val="left" w:pos="3600"/>
          <w:tab w:val="left" w:pos="4320"/>
        </w:tabs>
        <w:ind w:left="4320" w:hanging="4320"/>
        <w:jc w:val="both"/>
        <w:rPr>
          <w:rFonts w:cs="Times New Roman"/>
          <w:sz w:val="22"/>
          <w:szCs w:val="22"/>
        </w:rPr>
      </w:pPr>
      <w:r w:rsidRPr="00354698">
        <w:rPr>
          <w:rFonts w:cs="Times New Roman"/>
          <w:sz w:val="22"/>
          <w:szCs w:val="22"/>
        </w:rPr>
        <w:t>Israel Guardado</w:t>
      </w:r>
      <w:r>
        <w:rPr>
          <w:rFonts w:cs="Times New Roman"/>
          <w:sz w:val="22"/>
          <w:szCs w:val="22"/>
        </w:rPr>
        <w:t>, Analyst</w:t>
      </w:r>
    </w:p>
    <w:p w:rsidR="0068765C" w:rsidRPr="003C6EFA" w:rsidRDefault="0068765C" w:rsidP="0068765C">
      <w:pPr>
        <w:tabs>
          <w:tab w:val="left" w:pos="360"/>
          <w:tab w:val="right" w:pos="9360"/>
        </w:tabs>
        <w:rPr>
          <w:rFonts w:cs="Times New Roman"/>
          <w:sz w:val="22"/>
          <w:szCs w:val="22"/>
        </w:rPr>
      </w:pPr>
    </w:p>
    <w:p w:rsidR="0068765C" w:rsidRPr="00FF5484" w:rsidRDefault="0068765C" w:rsidP="0068765C">
      <w:pPr>
        <w:tabs>
          <w:tab w:val="left" w:pos="360"/>
          <w:tab w:val="right" w:pos="9360"/>
        </w:tabs>
        <w:rPr>
          <w:rFonts w:cs="Times New Roman"/>
          <w:b/>
          <w:sz w:val="22"/>
          <w:szCs w:val="22"/>
          <w:u w:val="single"/>
        </w:rPr>
      </w:pPr>
      <w:r w:rsidRPr="00FF5484">
        <w:rPr>
          <w:rFonts w:cs="Times New Roman"/>
          <w:b/>
          <w:sz w:val="22"/>
          <w:szCs w:val="22"/>
          <w:u w:val="single"/>
        </w:rPr>
        <w:t xml:space="preserve">GUESTS &amp; ALTERNATES PRESENT: </w:t>
      </w:r>
    </w:p>
    <w:p w:rsidR="0068765C" w:rsidRDefault="0068765C" w:rsidP="0068765C">
      <w:pPr>
        <w:tabs>
          <w:tab w:val="left" w:pos="360"/>
          <w:tab w:val="right" w:pos="9360"/>
        </w:tabs>
        <w:rPr>
          <w:rFonts w:cs="Times New Roman"/>
          <w:sz w:val="22"/>
          <w:szCs w:val="22"/>
        </w:rPr>
      </w:pPr>
      <w:r w:rsidRPr="00FF5484">
        <w:rPr>
          <w:rFonts w:cs="Times New Roman"/>
          <w:sz w:val="22"/>
          <w:szCs w:val="22"/>
        </w:rPr>
        <w:t>Betsey Dancing Foote, Tule River</w:t>
      </w:r>
    </w:p>
    <w:p w:rsidR="0068765C" w:rsidRPr="003C6EFA" w:rsidRDefault="00AF5BD8" w:rsidP="0068765C">
      <w:pPr>
        <w:tabs>
          <w:tab w:val="left" w:pos="360"/>
          <w:tab w:val="right" w:pos="9360"/>
        </w:tabs>
        <w:rPr>
          <w:rFonts w:cs="Times New Roman"/>
          <w:sz w:val="22"/>
          <w:szCs w:val="22"/>
        </w:rPr>
      </w:pPr>
      <w:r>
        <w:rPr>
          <w:rFonts w:cs="Times New Roman"/>
          <w:sz w:val="22"/>
          <w:szCs w:val="22"/>
        </w:rPr>
        <w:t>Grace Henn</w:t>
      </w:r>
    </w:p>
    <w:p w:rsidR="0068765C" w:rsidRPr="00354698" w:rsidRDefault="0096665C" w:rsidP="0068765C">
      <w:pPr>
        <w:tabs>
          <w:tab w:val="left" w:pos="360"/>
          <w:tab w:val="right" w:pos="9360"/>
        </w:tabs>
        <w:rPr>
          <w:rFonts w:cs="Times New Roman"/>
          <w:sz w:val="22"/>
          <w:szCs w:val="22"/>
        </w:rPr>
      </w:pPr>
      <w:r>
        <w:rPr>
          <w:rFonts w:cs="Times New Roman"/>
          <w:sz w:val="22"/>
          <w:szCs w:val="22"/>
        </w:rPr>
        <w:t>Aimee Murphy</w:t>
      </w:r>
      <w:r w:rsidR="00AF5BD8">
        <w:rPr>
          <w:rFonts w:cs="Times New Roman"/>
          <w:sz w:val="22"/>
          <w:szCs w:val="22"/>
        </w:rPr>
        <w:t>, CSET</w:t>
      </w:r>
    </w:p>
    <w:p w:rsidR="0068765C" w:rsidRDefault="0068765C" w:rsidP="0068765C">
      <w:pPr>
        <w:tabs>
          <w:tab w:val="left" w:pos="360"/>
          <w:tab w:val="right" w:pos="9360"/>
        </w:tabs>
        <w:rPr>
          <w:rFonts w:cs="Times New Roman"/>
          <w:sz w:val="22"/>
          <w:szCs w:val="22"/>
        </w:rPr>
      </w:pPr>
    </w:p>
    <w:p w:rsidR="00AF5BD8" w:rsidRPr="003C6EFA" w:rsidRDefault="00AF5BD8" w:rsidP="0068765C">
      <w:pPr>
        <w:tabs>
          <w:tab w:val="left" w:pos="360"/>
          <w:tab w:val="right" w:pos="9360"/>
        </w:tabs>
        <w:rPr>
          <w:rFonts w:cs="Times New Roman"/>
          <w:sz w:val="22"/>
          <w:szCs w:val="22"/>
        </w:rPr>
      </w:pPr>
    </w:p>
    <w:p w:rsidR="0068765C" w:rsidRPr="003C6EFA" w:rsidRDefault="0068765C" w:rsidP="0068765C">
      <w:pPr>
        <w:tabs>
          <w:tab w:val="left" w:pos="720"/>
          <w:tab w:val="left" w:pos="1440"/>
          <w:tab w:val="left" w:pos="2160"/>
          <w:tab w:val="left" w:pos="2880"/>
          <w:tab w:val="left" w:pos="3600"/>
          <w:tab w:val="left" w:pos="4320"/>
        </w:tabs>
        <w:ind w:left="4320" w:hanging="4320"/>
        <w:jc w:val="both"/>
        <w:rPr>
          <w:rFonts w:cs="Times New Roman"/>
          <w:color w:val="0070C0"/>
          <w:sz w:val="22"/>
          <w:szCs w:val="22"/>
          <w:lang w:val="es-MX"/>
        </w:rPr>
      </w:pPr>
    </w:p>
    <w:p w:rsidR="0068765C" w:rsidRPr="00103E8C" w:rsidRDefault="0068765C" w:rsidP="0068765C">
      <w:pPr>
        <w:tabs>
          <w:tab w:val="left" w:pos="360"/>
          <w:tab w:val="right" w:pos="9360"/>
        </w:tabs>
        <w:rPr>
          <w:rFonts w:cs="Times New Roman"/>
          <w:color w:val="0070C0"/>
        </w:rPr>
        <w:sectPr w:rsidR="0068765C" w:rsidRPr="00103E8C">
          <w:type w:val="continuous"/>
          <w:pgSz w:w="12240" w:h="15840"/>
          <w:pgMar w:top="1440" w:right="1440" w:bottom="1267" w:left="1440" w:header="720" w:footer="720" w:gutter="0"/>
          <w:cols w:num="2" w:space="720" w:equalWidth="0">
            <w:col w:w="4320" w:space="720"/>
            <w:col w:w="4320"/>
          </w:cols>
          <w:titlePg/>
        </w:sectPr>
      </w:pPr>
    </w:p>
    <w:p w:rsidR="0068765C" w:rsidRPr="00103E8C" w:rsidRDefault="0068765C" w:rsidP="0068765C">
      <w:pPr>
        <w:tabs>
          <w:tab w:val="left" w:pos="720"/>
          <w:tab w:val="left" w:pos="1440"/>
          <w:tab w:val="left" w:pos="2160"/>
          <w:tab w:val="left" w:pos="2880"/>
          <w:tab w:val="left" w:pos="3600"/>
          <w:tab w:val="left" w:pos="4320"/>
        </w:tabs>
        <w:ind w:left="5040"/>
        <w:jc w:val="both"/>
        <w:rPr>
          <w:rFonts w:cs="Times New Roman"/>
          <w:bCs/>
          <w:color w:val="0070C0"/>
        </w:rPr>
      </w:pPr>
      <w:r w:rsidRPr="00103E8C">
        <w:rPr>
          <w:noProof/>
          <w:color w:val="0070C0"/>
        </w:rPr>
        <w:lastRenderedPageBreak/>
        <mc:AlternateContent>
          <mc:Choice Requires="wps">
            <w:drawing>
              <wp:anchor distT="0" distB="0" distL="114300" distR="114300" simplePos="0" relativeHeight="251659264" behindDoc="0" locked="0" layoutInCell="1" allowOverlap="1" wp14:anchorId="643D5830" wp14:editId="206D133D">
                <wp:simplePos x="0" y="0"/>
                <wp:positionH relativeFrom="column">
                  <wp:posOffset>0</wp:posOffset>
                </wp:positionH>
                <wp:positionV relativeFrom="paragraph">
                  <wp:posOffset>160020</wp:posOffset>
                </wp:positionV>
                <wp:extent cx="5715000" cy="0"/>
                <wp:effectExtent l="19050" t="22860" r="19050" b="247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6pt" to="450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J0BHQIAADcEAAAOAAAAZHJzL2Uyb0RvYy54bWysU02P2yAQvVfqf0DcE9tZJ5u14qwqO+ll&#10;242U7Q8ggG1UDAhInKjqf+9APtq0l6qqDxiY4fHmvWHxfOwlOnDrhFYlzsYpRlxRzYRqS/zlbT2a&#10;Y+Q8UYxIrXiJT9zh5+X7d4vBFHyiOy0ZtwhAlCsGU+LOe1MkiaMd74kba8MVBBtte+JhaduEWTIA&#10;ei+TSZrOkkFbZqym3DnYrc9BvIz4TcOpf20axz2SJQZuPo42jrswJssFKVpLTCfohQb5BxY9EQou&#10;vUHVxBO0t+IPqF5Qq51u/JjqPtFNIyiPNUA1WfpbNduOGB5rAXGcucnk/h8s/XzYWCQYeIeRIj1Y&#10;tPWWiLbzqNJKgYDaoizoNBhXQHqlNjZUSo9qa140/eqQ0lVHVMsj37eTAZB4Irk7EhbOwG274ZNm&#10;kEP2XkfRjo3tAyTIgY7Rm9PNG370iMLm9DGbpilYSK+xhBTXg8Y6/5HrHoVJiaVQQTZSkMOL80Ad&#10;Uq8pYVvptZAyWi8VGkr8MM8AOoScloKFaFzYdldJiw4kdE/8ghCAdpdm9V6xiNZxwlaXuSdCnueQ&#10;L1XAg1qAz2V2bo9vT+nTar6a56N8MluN8rSuRx/WVT6arbPHaf1QV1WdfQ/UsrzoBGNcBXbXVs3y&#10;v2uFy6M5N9mtWW86JPfosUQge/1H0tHM4N+5E3aanTY2qBF8he6MyZeXFNr/13XM+vnelz8AAAD/&#10;/wMAUEsDBBQABgAIAAAAIQAlKfTa2AAAAAYBAAAPAAAAZHJzL2Rvd25yZXYueG1sTI/NTsMwEITv&#10;SLyDtUjcqN3wozbEqRASNzhQeIBtvMQBex3Fbht4ehZxgOPMrGa+bTZzDOpAUx4SW1guDCjiLrmB&#10;ewuvLw8XK1C5IDsMicnCJ2XYtKcnDdYuHfmZDtvSKynhXKMFX8pYa507TxHzIo3Ekr2lKWIROfXa&#10;TXiU8hh0ZcyNjjiwLHgc6d5T97HdRwuPV8v1k9F+vFy5gPr9q8thytaen813t6AKzeXvGH7wBR1a&#10;YdqlPbusggV5pFioritQkq6NEWP3a+i20f/x228AAAD//wMAUEsBAi0AFAAGAAgAAAAhALaDOJL+&#10;AAAA4QEAABMAAAAAAAAAAAAAAAAAAAAAAFtDb250ZW50X1R5cGVzXS54bWxQSwECLQAUAAYACAAA&#10;ACEAOP0h/9YAAACUAQAACwAAAAAAAAAAAAAAAAAvAQAAX3JlbHMvLnJlbHNQSwECLQAUAAYACAAA&#10;ACEARnSdAR0CAAA3BAAADgAAAAAAAAAAAAAAAAAuAgAAZHJzL2Uyb0RvYy54bWxQSwECLQAUAAYA&#10;CAAAACEAJSn02tgAAAAGAQAADwAAAAAAAAAAAAAAAAB3BAAAZHJzL2Rvd25yZXYueG1sUEsFBgAA&#10;AAAEAAQA8wAAAHwFAAAAAA==&#10;" strokeweight="3pt"/>
            </w:pict>
          </mc:Fallback>
        </mc:AlternateContent>
      </w:r>
    </w:p>
    <w:p w:rsidR="00875C65" w:rsidRPr="00875C65" w:rsidRDefault="00875C65" w:rsidP="00875C65">
      <w:pPr>
        <w:tabs>
          <w:tab w:val="left" w:pos="360"/>
          <w:tab w:val="left" w:pos="1440"/>
          <w:tab w:val="left" w:pos="2160"/>
          <w:tab w:val="left" w:pos="2880"/>
          <w:tab w:val="left" w:pos="3600"/>
          <w:tab w:val="left" w:pos="4320"/>
        </w:tabs>
        <w:ind w:left="360"/>
        <w:jc w:val="both"/>
        <w:rPr>
          <w:rFonts w:cs="Times New Roman"/>
          <w:bCs/>
          <w:sz w:val="18"/>
          <w:szCs w:val="18"/>
        </w:rPr>
      </w:pPr>
    </w:p>
    <w:p w:rsidR="0068765C" w:rsidRPr="0068765C" w:rsidRDefault="0068765C" w:rsidP="0068765C">
      <w:pPr>
        <w:numPr>
          <w:ilvl w:val="0"/>
          <w:numId w:val="1"/>
        </w:numPr>
        <w:tabs>
          <w:tab w:val="left" w:pos="360"/>
          <w:tab w:val="left" w:pos="1440"/>
          <w:tab w:val="left" w:pos="2160"/>
          <w:tab w:val="left" w:pos="2880"/>
          <w:tab w:val="left" w:pos="3600"/>
          <w:tab w:val="left" w:pos="4320"/>
        </w:tabs>
        <w:jc w:val="both"/>
        <w:rPr>
          <w:rFonts w:cs="Times New Roman"/>
          <w:bCs/>
          <w:sz w:val="18"/>
          <w:szCs w:val="18"/>
        </w:rPr>
      </w:pPr>
      <w:r w:rsidRPr="0068765C">
        <w:rPr>
          <w:rFonts w:cs="Times New Roman"/>
          <w:b/>
          <w:bCs/>
          <w:u w:val="single"/>
        </w:rPr>
        <w:t>Call to Order</w:t>
      </w:r>
      <w:r w:rsidRPr="0068765C">
        <w:rPr>
          <w:rFonts w:cs="Times New Roman"/>
          <w:bCs/>
        </w:rPr>
        <w:t xml:space="preserve"> – Dr. David Wood, Chair, called the meeting to order at 1:38 p</w:t>
      </w:r>
      <w:r>
        <w:rPr>
          <w:rFonts w:cs="Times New Roman"/>
          <w:bCs/>
        </w:rPr>
        <w:t>.m.</w:t>
      </w:r>
    </w:p>
    <w:p w:rsidR="0068765C" w:rsidRPr="00875C65" w:rsidRDefault="0068765C" w:rsidP="0068765C">
      <w:pPr>
        <w:tabs>
          <w:tab w:val="left" w:pos="360"/>
          <w:tab w:val="left" w:pos="1440"/>
          <w:tab w:val="left" w:pos="2160"/>
          <w:tab w:val="left" w:pos="2880"/>
          <w:tab w:val="left" w:pos="3600"/>
          <w:tab w:val="left" w:pos="4320"/>
        </w:tabs>
        <w:jc w:val="both"/>
        <w:rPr>
          <w:rFonts w:cs="Times New Roman"/>
          <w:bCs/>
          <w:sz w:val="22"/>
          <w:szCs w:val="22"/>
        </w:rPr>
      </w:pPr>
    </w:p>
    <w:p w:rsidR="002370E0" w:rsidRPr="002370E0" w:rsidRDefault="002370E0" w:rsidP="002370E0">
      <w:pPr>
        <w:pStyle w:val="BodyText"/>
        <w:numPr>
          <w:ilvl w:val="0"/>
          <w:numId w:val="1"/>
        </w:numPr>
        <w:rPr>
          <w:rFonts w:ascii="Times New Roman" w:hAnsi="Times New Roman" w:cs="Times New Roman"/>
          <w:bCs/>
          <w:color w:val="0070C0"/>
        </w:rPr>
      </w:pPr>
      <w:r w:rsidRPr="003369F0">
        <w:rPr>
          <w:rFonts w:ascii="Times New Roman" w:hAnsi="Times New Roman" w:cs="Times New Roman"/>
          <w:b/>
          <w:bCs/>
          <w:u w:val="single"/>
        </w:rPr>
        <w:t>Introductions of Guests, Staff, and Council Members</w:t>
      </w:r>
      <w:r w:rsidRPr="003369F0">
        <w:rPr>
          <w:rFonts w:ascii="Times New Roman" w:hAnsi="Times New Roman" w:cs="Times New Roman"/>
          <w:bCs/>
          <w:u w:val="single"/>
        </w:rPr>
        <w:t xml:space="preserve"> </w:t>
      </w:r>
      <w:r w:rsidRPr="003E6174">
        <w:rPr>
          <w:rFonts w:ascii="Times New Roman" w:hAnsi="Times New Roman" w:cs="Times New Roman"/>
          <w:bCs/>
        </w:rPr>
        <w:t>–</w:t>
      </w:r>
      <w:r>
        <w:rPr>
          <w:rFonts w:ascii="Times New Roman" w:hAnsi="Times New Roman" w:cs="Times New Roman"/>
          <w:bCs/>
        </w:rPr>
        <w:t xml:space="preserve"> Introductions were gi</w:t>
      </w:r>
      <w:r w:rsidR="00BA0DAF">
        <w:rPr>
          <w:rFonts w:ascii="Times New Roman" w:hAnsi="Times New Roman" w:cs="Times New Roman"/>
          <w:bCs/>
        </w:rPr>
        <w:t>ven from the K/T AAA Director, C</w:t>
      </w:r>
      <w:r>
        <w:rPr>
          <w:rFonts w:ascii="Times New Roman" w:hAnsi="Times New Roman" w:cs="Times New Roman"/>
          <w:bCs/>
        </w:rPr>
        <w:t xml:space="preserve">ouncil members, staff, and guests. </w:t>
      </w:r>
    </w:p>
    <w:p w:rsidR="002370E0" w:rsidRPr="00875C65" w:rsidRDefault="002370E0" w:rsidP="002370E0">
      <w:pPr>
        <w:pStyle w:val="BodyText"/>
        <w:ind w:left="360"/>
        <w:rPr>
          <w:rFonts w:ascii="Times New Roman" w:hAnsi="Times New Roman" w:cs="Times New Roman"/>
          <w:bCs/>
          <w:sz w:val="22"/>
          <w:szCs w:val="22"/>
        </w:rPr>
      </w:pPr>
    </w:p>
    <w:p w:rsidR="00AC7195" w:rsidRDefault="0068765C" w:rsidP="00AC7195">
      <w:pPr>
        <w:pStyle w:val="BodyText"/>
        <w:numPr>
          <w:ilvl w:val="0"/>
          <w:numId w:val="1"/>
        </w:numPr>
        <w:rPr>
          <w:rFonts w:ascii="Times New Roman" w:hAnsi="Times New Roman" w:cs="Times New Roman"/>
          <w:bCs/>
        </w:rPr>
      </w:pPr>
      <w:r w:rsidRPr="003369F0">
        <w:rPr>
          <w:rFonts w:ascii="Times New Roman" w:hAnsi="Times New Roman" w:cs="Times New Roman"/>
          <w:b/>
          <w:bCs/>
          <w:u w:val="single"/>
        </w:rPr>
        <w:t>Public Comment</w:t>
      </w:r>
      <w:r w:rsidRPr="002370E0">
        <w:rPr>
          <w:rFonts w:ascii="Times New Roman" w:hAnsi="Times New Roman" w:cs="Times New Roman"/>
          <w:bCs/>
        </w:rPr>
        <w:t xml:space="preserve"> – No public commen</w:t>
      </w:r>
      <w:r w:rsidR="003B0B8A">
        <w:rPr>
          <w:rFonts w:ascii="Times New Roman" w:hAnsi="Times New Roman" w:cs="Times New Roman"/>
          <w:bCs/>
        </w:rPr>
        <w:t>t</w:t>
      </w:r>
      <w:r w:rsidR="002370E0">
        <w:rPr>
          <w:rFonts w:ascii="Times New Roman" w:hAnsi="Times New Roman" w:cs="Times New Roman"/>
          <w:bCs/>
        </w:rPr>
        <w:t>.</w:t>
      </w:r>
    </w:p>
    <w:p w:rsidR="003369F0" w:rsidRPr="00875C65" w:rsidRDefault="003369F0" w:rsidP="003369F0">
      <w:pPr>
        <w:pStyle w:val="BodyText"/>
        <w:ind w:left="360"/>
        <w:rPr>
          <w:rFonts w:ascii="Times New Roman" w:hAnsi="Times New Roman" w:cs="Times New Roman"/>
          <w:bCs/>
          <w:sz w:val="22"/>
          <w:szCs w:val="22"/>
        </w:rPr>
      </w:pPr>
    </w:p>
    <w:p w:rsidR="003B0B8A" w:rsidRDefault="00AC7195" w:rsidP="00AC7195">
      <w:pPr>
        <w:pStyle w:val="BodyText"/>
        <w:ind w:left="-360"/>
        <w:rPr>
          <w:rFonts w:ascii="Times New Roman" w:hAnsi="Times New Roman" w:cs="Times New Roman"/>
          <w:b/>
          <w:bCs/>
        </w:rPr>
      </w:pPr>
      <w:r w:rsidRPr="00AC7195">
        <w:rPr>
          <w:rFonts w:ascii="Times New Roman" w:hAnsi="Times New Roman" w:cs="Times New Roman"/>
          <w:bCs/>
        </w:rPr>
        <w:t xml:space="preserve">7. </w:t>
      </w:r>
      <w:r w:rsidRPr="00AC7195">
        <w:rPr>
          <w:rFonts w:ascii="Times New Roman" w:hAnsi="Times New Roman" w:cs="Times New Roman"/>
          <w:b/>
          <w:bCs/>
        </w:rPr>
        <w:t xml:space="preserve">     </w:t>
      </w:r>
      <w:r w:rsidRPr="001F745C">
        <w:rPr>
          <w:rFonts w:ascii="Times New Roman" w:hAnsi="Times New Roman" w:cs="Times New Roman"/>
          <w:b/>
          <w:bCs/>
        </w:rPr>
        <w:t xml:space="preserve">  </w:t>
      </w:r>
      <w:r w:rsidR="001F745C" w:rsidRPr="001F745C">
        <w:rPr>
          <w:rFonts w:ascii="Times New Roman" w:hAnsi="Times New Roman" w:cs="Times New Roman"/>
          <w:b/>
          <w:bCs/>
        </w:rPr>
        <w:t xml:space="preserve"> </w:t>
      </w:r>
      <w:r w:rsidR="003B0B8A">
        <w:rPr>
          <w:rFonts w:ascii="Times New Roman" w:hAnsi="Times New Roman" w:cs="Times New Roman"/>
          <w:b/>
          <w:bCs/>
        </w:rPr>
        <w:t>*</w:t>
      </w:r>
      <w:r w:rsidR="00826203">
        <w:rPr>
          <w:rFonts w:ascii="Times New Roman" w:hAnsi="Times New Roman" w:cs="Times New Roman"/>
          <w:b/>
          <w:bCs/>
        </w:rPr>
        <w:t>This i</w:t>
      </w:r>
      <w:r w:rsidR="003B0B8A">
        <w:rPr>
          <w:rFonts w:ascii="Times New Roman" w:hAnsi="Times New Roman" w:cs="Times New Roman"/>
          <w:b/>
          <w:bCs/>
        </w:rPr>
        <w:t xml:space="preserve">tem was presented out of Agenda sequence. </w:t>
      </w:r>
    </w:p>
    <w:p w:rsidR="00993520" w:rsidRPr="00AC7195" w:rsidRDefault="00993520" w:rsidP="003B0B8A">
      <w:pPr>
        <w:pStyle w:val="BodyText"/>
        <w:ind w:left="-360" w:firstLine="720"/>
        <w:rPr>
          <w:rFonts w:ascii="Times New Roman" w:hAnsi="Times New Roman" w:cs="Times New Roman"/>
          <w:bCs/>
        </w:rPr>
      </w:pPr>
      <w:r w:rsidRPr="00AC7195">
        <w:rPr>
          <w:rFonts w:ascii="Times New Roman" w:hAnsi="Times New Roman" w:cs="Times New Roman"/>
          <w:b/>
          <w:bCs/>
          <w:u w:val="single"/>
        </w:rPr>
        <w:t xml:space="preserve">Presentation by Lester Moon, Director </w:t>
      </w:r>
      <w:r w:rsidRPr="00AC7195">
        <w:rPr>
          <w:rFonts w:ascii="Times New Roman" w:hAnsi="Times New Roman" w:cs="Times New Roman"/>
          <w:b/>
          <w:bCs/>
          <w:i/>
          <w:u w:val="single"/>
        </w:rPr>
        <w:t>Hands in the Community</w:t>
      </w:r>
    </w:p>
    <w:p w:rsidR="00AC7195" w:rsidRPr="002370E0" w:rsidRDefault="00993520" w:rsidP="003B0B8A">
      <w:pPr>
        <w:pStyle w:val="BodyText"/>
        <w:ind w:left="360" w:hanging="720"/>
        <w:rPr>
          <w:rFonts w:ascii="Times New Roman" w:hAnsi="Times New Roman" w:cs="Times New Roman"/>
          <w:bCs/>
        </w:rPr>
      </w:pPr>
      <w:r>
        <w:rPr>
          <w:rFonts w:ascii="Times New Roman" w:hAnsi="Times New Roman" w:cs="Times New Roman"/>
          <w:bCs/>
        </w:rPr>
        <w:t xml:space="preserve">             </w:t>
      </w:r>
      <w:r w:rsidR="00B03CB5">
        <w:rPr>
          <w:rFonts w:ascii="Times New Roman" w:hAnsi="Times New Roman" w:cs="Times New Roman"/>
          <w:bCs/>
        </w:rPr>
        <w:t xml:space="preserve">Dr. Wood, Council </w:t>
      </w:r>
      <w:r w:rsidR="00DD0D88" w:rsidRPr="00993520">
        <w:rPr>
          <w:rFonts w:ascii="Times New Roman" w:hAnsi="Times New Roman" w:cs="Times New Roman"/>
          <w:bCs/>
        </w:rPr>
        <w:t xml:space="preserve">Chair moved </w:t>
      </w:r>
      <w:r w:rsidR="00B03CB5">
        <w:rPr>
          <w:rFonts w:ascii="Times New Roman" w:hAnsi="Times New Roman" w:cs="Times New Roman"/>
          <w:bCs/>
        </w:rPr>
        <w:t xml:space="preserve">Mr. Moon’s presentation to the beginning of the meeting at his request. </w:t>
      </w:r>
      <w:r w:rsidR="00856779">
        <w:rPr>
          <w:rFonts w:ascii="Times New Roman" w:hAnsi="Times New Roman" w:cs="Times New Roman"/>
          <w:bCs/>
        </w:rPr>
        <w:t xml:space="preserve">Dr. Wood introduced </w:t>
      </w:r>
      <w:r w:rsidR="00FD4E5C" w:rsidRPr="00993520">
        <w:rPr>
          <w:rFonts w:ascii="Times New Roman" w:hAnsi="Times New Roman" w:cs="Times New Roman"/>
          <w:bCs/>
        </w:rPr>
        <w:t xml:space="preserve">Lester Moon, </w:t>
      </w:r>
      <w:r w:rsidR="00DD0D88" w:rsidRPr="00993520">
        <w:rPr>
          <w:rFonts w:ascii="Times New Roman" w:hAnsi="Times New Roman" w:cs="Times New Roman"/>
          <w:bCs/>
        </w:rPr>
        <w:t>Hands in the Community</w:t>
      </w:r>
      <w:r w:rsidR="00FD4E5C" w:rsidRPr="00993520">
        <w:rPr>
          <w:rFonts w:ascii="Times New Roman" w:hAnsi="Times New Roman" w:cs="Times New Roman"/>
          <w:bCs/>
        </w:rPr>
        <w:t xml:space="preserve"> Director,</w:t>
      </w:r>
      <w:r w:rsidR="00DD0D88" w:rsidRPr="00993520">
        <w:rPr>
          <w:rFonts w:ascii="Times New Roman" w:hAnsi="Times New Roman" w:cs="Times New Roman"/>
          <w:bCs/>
        </w:rPr>
        <w:t xml:space="preserve"> </w:t>
      </w:r>
      <w:r w:rsidR="00B03CB5">
        <w:rPr>
          <w:rFonts w:ascii="Times New Roman" w:hAnsi="Times New Roman" w:cs="Times New Roman"/>
          <w:bCs/>
        </w:rPr>
        <w:t>who ga</w:t>
      </w:r>
      <w:r w:rsidR="00DD0D88" w:rsidRPr="00993520">
        <w:rPr>
          <w:rFonts w:ascii="Times New Roman" w:hAnsi="Times New Roman" w:cs="Times New Roman"/>
          <w:bCs/>
        </w:rPr>
        <w:t>ve a presentation</w:t>
      </w:r>
      <w:r w:rsidR="00B03CB5">
        <w:rPr>
          <w:rFonts w:ascii="Times New Roman" w:hAnsi="Times New Roman" w:cs="Times New Roman"/>
          <w:bCs/>
        </w:rPr>
        <w:t xml:space="preserve"> on the structure and functions of his organization, Hands in the Community. This </w:t>
      </w:r>
      <w:r w:rsidR="003369F0">
        <w:rPr>
          <w:rFonts w:ascii="Times New Roman" w:hAnsi="Times New Roman" w:cs="Times New Roman"/>
          <w:bCs/>
        </w:rPr>
        <w:t xml:space="preserve">is </w:t>
      </w:r>
      <w:r w:rsidR="000037E4">
        <w:rPr>
          <w:rFonts w:ascii="Times New Roman" w:hAnsi="Times New Roman" w:cs="Times New Roman"/>
          <w:bCs/>
        </w:rPr>
        <w:t xml:space="preserve">a </w:t>
      </w:r>
      <w:r w:rsidR="003369F0">
        <w:rPr>
          <w:rFonts w:ascii="Times New Roman" w:hAnsi="Times New Roman" w:cs="Times New Roman"/>
          <w:bCs/>
        </w:rPr>
        <w:t>volunte</w:t>
      </w:r>
      <w:r w:rsidR="00856779">
        <w:rPr>
          <w:rFonts w:ascii="Times New Roman" w:hAnsi="Times New Roman" w:cs="Times New Roman"/>
          <w:bCs/>
        </w:rPr>
        <w:t>er-</w:t>
      </w:r>
      <w:r w:rsidR="003369F0">
        <w:rPr>
          <w:rFonts w:ascii="Times New Roman" w:hAnsi="Times New Roman" w:cs="Times New Roman"/>
          <w:bCs/>
        </w:rPr>
        <w:t>based</w:t>
      </w:r>
      <w:r w:rsidR="00B03CB5">
        <w:rPr>
          <w:rFonts w:ascii="Times New Roman" w:hAnsi="Times New Roman" w:cs="Times New Roman"/>
          <w:bCs/>
        </w:rPr>
        <w:t xml:space="preserve"> organization</w:t>
      </w:r>
      <w:r w:rsidR="003369F0">
        <w:rPr>
          <w:rFonts w:ascii="Times New Roman" w:hAnsi="Times New Roman" w:cs="Times New Roman"/>
          <w:bCs/>
        </w:rPr>
        <w:t xml:space="preserve"> that tends to the needs of the community</w:t>
      </w:r>
      <w:r w:rsidR="00B03CB5">
        <w:rPr>
          <w:rFonts w:ascii="Times New Roman" w:hAnsi="Times New Roman" w:cs="Times New Roman"/>
          <w:bCs/>
        </w:rPr>
        <w:t xml:space="preserve">. Fifty percent </w:t>
      </w:r>
      <w:r w:rsidR="003369F0">
        <w:rPr>
          <w:rFonts w:ascii="Times New Roman" w:hAnsi="Times New Roman" w:cs="Times New Roman"/>
          <w:bCs/>
        </w:rPr>
        <w:t xml:space="preserve">of </w:t>
      </w:r>
      <w:r w:rsidR="00B03CB5">
        <w:rPr>
          <w:rFonts w:ascii="Times New Roman" w:hAnsi="Times New Roman" w:cs="Times New Roman"/>
          <w:bCs/>
        </w:rPr>
        <w:t xml:space="preserve">the people who receive </w:t>
      </w:r>
      <w:r w:rsidR="003369F0">
        <w:rPr>
          <w:rFonts w:ascii="Times New Roman" w:hAnsi="Times New Roman" w:cs="Times New Roman"/>
          <w:bCs/>
        </w:rPr>
        <w:t xml:space="preserve">services are </w:t>
      </w:r>
      <w:r w:rsidR="003A38E8">
        <w:rPr>
          <w:rFonts w:ascii="Times New Roman" w:hAnsi="Times New Roman" w:cs="Times New Roman"/>
          <w:bCs/>
        </w:rPr>
        <w:t xml:space="preserve">seniors. </w:t>
      </w:r>
      <w:r w:rsidR="00C01E72">
        <w:rPr>
          <w:rFonts w:ascii="Times New Roman" w:hAnsi="Times New Roman" w:cs="Times New Roman"/>
          <w:bCs/>
        </w:rPr>
        <w:t xml:space="preserve">Mr. </w:t>
      </w:r>
      <w:r w:rsidR="0066413D">
        <w:rPr>
          <w:rFonts w:ascii="Times New Roman" w:hAnsi="Times New Roman" w:cs="Times New Roman"/>
          <w:bCs/>
        </w:rPr>
        <w:t xml:space="preserve">Moon </w:t>
      </w:r>
      <w:r w:rsidR="00C01E72">
        <w:rPr>
          <w:rFonts w:ascii="Times New Roman" w:hAnsi="Times New Roman" w:cs="Times New Roman"/>
          <w:bCs/>
        </w:rPr>
        <w:t xml:space="preserve">and Bonnie Quiroz, the Adult Services Advocate, also </w:t>
      </w:r>
      <w:r w:rsidR="008E332E">
        <w:rPr>
          <w:rFonts w:ascii="Times New Roman" w:hAnsi="Times New Roman" w:cs="Times New Roman"/>
          <w:bCs/>
        </w:rPr>
        <w:t>spoke about the o</w:t>
      </w:r>
      <w:r w:rsidR="00C01E72">
        <w:rPr>
          <w:rFonts w:ascii="Times New Roman" w:hAnsi="Times New Roman" w:cs="Times New Roman"/>
          <w:bCs/>
        </w:rPr>
        <w:t xml:space="preserve">ngoing relationship between </w:t>
      </w:r>
      <w:r w:rsidR="008E332E">
        <w:rPr>
          <w:rFonts w:ascii="Times New Roman" w:hAnsi="Times New Roman" w:cs="Times New Roman"/>
          <w:bCs/>
        </w:rPr>
        <w:t xml:space="preserve">K/T </w:t>
      </w:r>
      <w:r w:rsidR="003E44F4">
        <w:rPr>
          <w:rFonts w:ascii="Times New Roman" w:hAnsi="Times New Roman" w:cs="Times New Roman"/>
          <w:bCs/>
        </w:rPr>
        <w:t xml:space="preserve">AAA and Hands in the Community. </w:t>
      </w:r>
      <w:proofErr w:type="gramStart"/>
      <w:r w:rsidR="003369F0">
        <w:rPr>
          <w:rFonts w:ascii="Times New Roman" w:hAnsi="Times New Roman" w:cs="Times New Roman"/>
          <w:bCs/>
        </w:rPr>
        <w:t>Hands in the Community provides</w:t>
      </w:r>
      <w:proofErr w:type="gramEnd"/>
      <w:r w:rsidR="003369F0">
        <w:rPr>
          <w:rFonts w:ascii="Times New Roman" w:hAnsi="Times New Roman" w:cs="Times New Roman"/>
          <w:bCs/>
        </w:rPr>
        <w:t xml:space="preserve"> assistance to </w:t>
      </w:r>
      <w:r w:rsidR="00C01E72">
        <w:rPr>
          <w:rFonts w:ascii="Times New Roman" w:hAnsi="Times New Roman" w:cs="Times New Roman"/>
          <w:bCs/>
        </w:rPr>
        <w:t>s</w:t>
      </w:r>
      <w:r w:rsidR="00AC7195">
        <w:rPr>
          <w:rFonts w:ascii="Times New Roman" w:hAnsi="Times New Roman" w:cs="Times New Roman"/>
          <w:bCs/>
        </w:rPr>
        <w:t xml:space="preserve">eniors </w:t>
      </w:r>
      <w:r w:rsidR="00C01E72">
        <w:rPr>
          <w:rFonts w:ascii="Times New Roman" w:hAnsi="Times New Roman" w:cs="Times New Roman"/>
          <w:bCs/>
        </w:rPr>
        <w:t xml:space="preserve">who often need help with </w:t>
      </w:r>
      <w:r w:rsidR="00AC7195">
        <w:rPr>
          <w:rFonts w:ascii="Times New Roman" w:hAnsi="Times New Roman" w:cs="Times New Roman"/>
          <w:bCs/>
        </w:rPr>
        <w:t>basic assistance,</w:t>
      </w:r>
      <w:r w:rsidR="00C01E72">
        <w:rPr>
          <w:rFonts w:ascii="Times New Roman" w:hAnsi="Times New Roman" w:cs="Times New Roman"/>
          <w:bCs/>
        </w:rPr>
        <w:t xml:space="preserve"> such as: changing light bulbs or transportation to </w:t>
      </w:r>
      <w:r w:rsidR="00856779">
        <w:rPr>
          <w:rFonts w:ascii="Times New Roman" w:hAnsi="Times New Roman" w:cs="Times New Roman"/>
          <w:bCs/>
        </w:rPr>
        <w:t>a doctor’s appointment, etc.</w:t>
      </w:r>
      <w:r w:rsidR="00AC7195">
        <w:rPr>
          <w:rFonts w:ascii="Times New Roman" w:hAnsi="Times New Roman" w:cs="Times New Roman"/>
          <w:bCs/>
        </w:rPr>
        <w:t xml:space="preserve"> </w:t>
      </w:r>
    </w:p>
    <w:p w:rsidR="0068765C" w:rsidRPr="00875C65" w:rsidRDefault="0068765C" w:rsidP="0068765C">
      <w:pPr>
        <w:pStyle w:val="BodyText"/>
        <w:ind w:left="360"/>
        <w:rPr>
          <w:rFonts w:ascii="Times New Roman" w:hAnsi="Times New Roman" w:cs="Times New Roman"/>
          <w:bCs/>
          <w:color w:val="0070C0"/>
          <w:sz w:val="22"/>
          <w:szCs w:val="22"/>
        </w:rPr>
      </w:pPr>
    </w:p>
    <w:p w:rsidR="0068765C" w:rsidRDefault="0068765C" w:rsidP="0068765C">
      <w:pPr>
        <w:pStyle w:val="BodyText"/>
        <w:numPr>
          <w:ilvl w:val="0"/>
          <w:numId w:val="1"/>
        </w:numPr>
        <w:rPr>
          <w:rFonts w:ascii="Times New Roman" w:hAnsi="Times New Roman" w:cs="Times New Roman"/>
          <w:bCs/>
        </w:rPr>
      </w:pPr>
      <w:r w:rsidRPr="00103E8C">
        <w:rPr>
          <w:rFonts w:ascii="Times New Roman" w:hAnsi="Times New Roman" w:cs="Times New Roman"/>
          <w:b/>
          <w:bCs/>
          <w:u w:val="single"/>
        </w:rPr>
        <w:t>Approval of Minutes</w:t>
      </w:r>
      <w:r w:rsidRPr="00103E8C">
        <w:rPr>
          <w:rFonts w:ascii="Times New Roman" w:hAnsi="Times New Roman" w:cs="Times New Roman"/>
          <w:bCs/>
        </w:rPr>
        <w:t xml:space="preserve"> </w:t>
      </w:r>
      <w:r w:rsidRPr="003E6174">
        <w:rPr>
          <w:rFonts w:ascii="Times New Roman" w:hAnsi="Times New Roman" w:cs="Times New Roman"/>
          <w:bCs/>
        </w:rPr>
        <w:t>–</w:t>
      </w:r>
      <w:r>
        <w:rPr>
          <w:rFonts w:ascii="Times New Roman" w:hAnsi="Times New Roman" w:cs="Times New Roman"/>
          <w:bCs/>
        </w:rPr>
        <w:t xml:space="preserve"> The Chair entertained a motion</w:t>
      </w:r>
      <w:r w:rsidR="001F7CF4">
        <w:rPr>
          <w:rFonts w:ascii="Times New Roman" w:hAnsi="Times New Roman" w:cs="Times New Roman"/>
          <w:bCs/>
        </w:rPr>
        <w:t xml:space="preserve"> from Marlene Chambers,</w:t>
      </w:r>
      <w:r>
        <w:rPr>
          <w:rFonts w:ascii="Times New Roman" w:hAnsi="Times New Roman" w:cs="Times New Roman"/>
          <w:bCs/>
        </w:rPr>
        <w:t xml:space="preserve"> to approve the minutes of </w:t>
      </w:r>
      <w:r w:rsidR="001F7CF4">
        <w:rPr>
          <w:rFonts w:ascii="Times New Roman" w:hAnsi="Times New Roman" w:cs="Times New Roman"/>
          <w:bCs/>
        </w:rPr>
        <w:t>March</w:t>
      </w:r>
      <w:r>
        <w:rPr>
          <w:rFonts w:ascii="Times New Roman" w:hAnsi="Times New Roman" w:cs="Times New Roman"/>
          <w:bCs/>
        </w:rPr>
        <w:t xml:space="preserve"> </w:t>
      </w:r>
      <w:r w:rsidR="001F7CF4">
        <w:rPr>
          <w:rFonts w:ascii="Times New Roman" w:hAnsi="Times New Roman" w:cs="Times New Roman"/>
          <w:bCs/>
        </w:rPr>
        <w:t>20, 2017</w:t>
      </w:r>
      <w:r w:rsidR="00C32E15">
        <w:rPr>
          <w:rFonts w:ascii="Times New Roman" w:hAnsi="Times New Roman" w:cs="Times New Roman"/>
          <w:bCs/>
        </w:rPr>
        <w:t xml:space="preserve">, </w:t>
      </w:r>
      <w:r w:rsidR="001F7CF4">
        <w:rPr>
          <w:rFonts w:ascii="Times New Roman" w:hAnsi="Times New Roman" w:cs="Times New Roman"/>
          <w:bCs/>
        </w:rPr>
        <w:t xml:space="preserve">seconded by </w:t>
      </w:r>
      <w:r w:rsidR="008E71D6">
        <w:rPr>
          <w:rFonts w:ascii="Times New Roman" w:hAnsi="Times New Roman" w:cs="Times New Roman"/>
          <w:bCs/>
        </w:rPr>
        <w:t>Suzann Wray. With no discussion,</w:t>
      </w:r>
      <w:r w:rsidR="003369F0">
        <w:rPr>
          <w:rFonts w:ascii="Times New Roman" w:hAnsi="Times New Roman" w:cs="Times New Roman"/>
          <w:bCs/>
        </w:rPr>
        <w:t xml:space="preserve"> the minutes were unanimously approved.</w:t>
      </w:r>
      <w:r w:rsidR="0071635B">
        <w:rPr>
          <w:rFonts w:ascii="Times New Roman" w:hAnsi="Times New Roman" w:cs="Times New Roman"/>
          <w:bCs/>
        </w:rPr>
        <w:t xml:space="preserve"> </w:t>
      </w:r>
    </w:p>
    <w:p w:rsidR="0068765C" w:rsidRDefault="0068765C" w:rsidP="0068765C">
      <w:pPr>
        <w:pStyle w:val="BodyText"/>
        <w:ind w:left="360"/>
        <w:rPr>
          <w:rFonts w:ascii="Times New Roman" w:hAnsi="Times New Roman" w:cs="Times New Roman"/>
          <w:bCs/>
          <w:color w:val="0070C0"/>
          <w:sz w:val="18"/>
          <w:szCs w:val="18"/>
        </w:rPr>
      </w:pPr>
    </w:p>
    <w:p w:rsidR="00875C65" w:rsidRDefault="00875C65" w:rsidP="0068765C">
      <w:pPr>
        <w:pStyle w:val="BodyText"/>
        <w:ind w:left="360"/>
        <w:rPr>
          <w:rFonts w:ascii="Times New Roman" w:hAnsi="Times New Roman" w:cs="Times New Roman"/>
          <w:bCs/>
          <w:color w:val="0070C0"/>
          <w:sz w:val="18"/>
          <w:szCs w:val="18"/>
        </w:rPr>
      </w:pPr>
    </w:p>
    <w:p w:rsidR="00875C65" w:rsidRDefault="00875C65" w:rsidP="0068765C">
      <w:pPr>
        <w:pStyle w:val="BodyText"/>
        <w:ind w:left="360"/>
        <w:rPr>
          <w:rFonts w:ascii="Times New Roman" w:hAnsi="Times New Roman" w:cs="Times New Roman"/>
          <w:bCs/>
          <w:color w:val="0070C0"/>
          <w:sz w:val="18"/>
          <w:szCs w:val="18"/>
        </w:rPr>
      </w:pPr>
    </w:p>
    <w:p w:rsidR="00875C65" w:rsidRPr="00875C65" w:rsidRDefault="00875C65" w:rsidP="0068765C">
      <w:pPr>
        <w:pStyle w:val="BodyText"/>
        <w:ind w:left="360"/>
        <w:rPr>
          <w:rFonts w:ascii="Times New Roman" w:hAnsi="Times New Roman" w:cs="Times New Roman"/>
          <w:bCs/>
          <w:color w:val="0070C0"/>
          <w:sz w:val="18"/>
          <w:szCs w:val="18"/>
        </w:rPr>
      </w:pPr>
    </w:p>
    <w:p w:rsidR="008E71D6" w:rsidRPr="008E71D6" w:rsidRDefault="0068765C" w:rsidP="00AC1B97">
      <w:pPr>
        <w:pStyle w:val="BodyText"/>
        <w:numPr>
          <w:ilvl w:val="0"/>
          <w:numId w:val="1"/>
        </w:numPr>
        <w:rPr>
          <w:rFonts w:ascii="Times New Roman" w:hAnsi="Times New Roman" w:cs="Times New Roman"/>
          <w:bCs/>
          <w:color w:val="0070C0"/>
        </w:rPr>
      </w:pPr>
      <w:r w:rsidRPr="00103E8C">
        <w:rPr>
          <w:rFonts w:ascii="Times New Roman" w:hAnsi="Times New Roman" w:cs="Times New Roman"/>
          <w:b/>
          <w:bCs/>
          <w:u w:val="single"/>
        </w:rPr>
        <w:lastRenderedPageBreak/>
        <w:t>Announcements and Corre</w:t>
      </w:r>
      <w:r w:rsidR="00AC1B97">
        <w:rPr>
          <w:rFonts w:ascii="Times New Roman" w:hAnsi="Times New Roman" w:cs="Times New Roman"/>
          <w:b/>
          <w:bCs/>
          <w:u w:val="single"/>
        </w:rPr>
        <w:t xml:space="preserve">spondence </w:t>
      </w:r>
    </w:p>
    <w:p w:rsidR="0071635B" w:rsidRPr="0071635B" w:rsidRDefault="0071635B" w:rsidP="008E71D6">
      <w:pPr>
        <w:pStyle w:val="BodyText"/>
        <w:numPr>
          <w:ilvl w:val="0"/>
          <w:numId w:val="5"/>
        </w:numPr>
        <w:rPr>
          <w:rFonts w:ascii="Times New Roman" w:hAnsi="Times New Roman" w:cs="Times New Roman"/>
          <w:bCs/>
          <w:color w:val="0070C0"/>
        </w:rPr>
      </w:pPr>
      <w:r>
        <w:rPr>
          <w:rFonts w:ascii="Times New Roman" w:hAnsi="Times New Roman" w:cs="Times New Roman"/>
          <w:bCs/>
        </w:rPr>
        <w:t>Betsy Foote</w:t>
      </w:r>
      <w:r w:rsidR="008E71D6">
        <w:rPr>
          <w:rFonts w:ascii="Times New Roman" w:hAnsi="Times New Roman" w:cs="Times New Roman"/>
          <w:bCs/>
        </w:rPr>
        <w:t>, from the Tule River Reservation,</w:t>
      </w:r>
      <w:r>
        <w:rPr>
          <w:rFonts w:ascii="Times New Roman" w:hAnsi="Times New Roman" w:cs="Times New Roman"/>
          <w:bCs/>
        </w:rPr>
        <w:t xml:space="preserve"> spoke about the Tule Ri</w:t>
      </w:r>
      <w:r w:rsidR="008E71D6">
        <w:rPr>
          <w:rFonts w:ascii="Times New Roman" w:hAnsi="Times New Roman" w:cs="Times New Roman"/>
          <w:bCs/>
        </w:rPr>
        <w:t>ver Health Fair held on</w:t>
      </w:r>
      <w:r>
        <w:rPr>
          <w:rFonts w:ascii="Times New Roman" w:hAnsi="Times New Roman" w:cs="Times New Roman"/>
          <w:bCs/>
        </w:rPr>
        <w:t xml:space="preserve"> April 14</w:t>
      </w:r>
      <w:r w:rsidRPr="0071635B">
        <w:rPr>
          <w:rFonts w:ascii="Times New Roman" w:hAnsi="Times New Roman" w:cs="Times New Roman"/>
          <w:bCs/>
          <w:vertAlign w:val="superscript"/>
        </w:rPr>
        <w:t>th</w:t>
      </w:r>
      <w:r>
        <w:rPr>
          <w:rFonts w:ascii="Times New Roman" w:hAnsi="Times New Roman" w:cs="Times New Roman"/>
          <w:bCs/>
        </w:rPr>
        <w:t xml:space="preserve">, 2017. </w:t>
      </w:r>
    </w:p>
    <w:p w:rsidR="008E71D6" w:rsidRPr="00875C65" w:rsidRDefault="008E71D6" w:rsidP="0071635B">
      <w:pPr>
        <w:pStyle w:val="BodyText"/>
        <w:ind w:left="360"/>
        <w:rPr>
          <w:rFonts w:ascii="Times New Roman" w:hAnsi="Times New Roman" w:cs="Times New Roman"/>
          <w:bCs/>
          <w:color w:val="0070C0"/>
          <w:sz w:val="22"/>
          <w:szCs w:val="22"/>
        </w:rPr>
      </w:pPr>
    </w:p>
    <w:p w:rsidR="008E71D6" w:rsidRPr="008E71D6" w:rsidRDefault="008E71D6" w:rsidP="008E71D6">
      <w:pPr>
        <w:pStyle w:val="BodyText"/>
        <w:numPr>
          <w:ilvl w:val="0"/>
          <w:numId w:val="5"/>
        </w:numPr>
        <w:rPr>
          <w:rFonts w:ascii="Times New Roman" w:hAnsi="Times New Roman" w:cs="Times New Roman"/>
          <w:bCs/>
          <w:color w:val="0070C0"/>
        </w:rPr>
      </w:pPr>
      <w:r>
        <w:rPr>
          <w:rFonts w:ascii="Times New Roman" w:hAnsi="Times New Roman" w:cs="Times New Roman"/>
          <w:bCs/>
        </w:rPr>
        <w:t>Marlene Chambers notified the C</w:t>
      </w:r>
      <w:r w:rsidR="0071635B" w:rsidRPr="0071635B">
        <w:rPr>
          <w:rFonts w:ascii="Times New Roman" w:hAnsi="Times New Roman" w:cs="Times New Roman"/>
          <w:bCs/>
        </w:rPr>
        <w:t>ouncil that the Kings County Commission on Aging Health Fair will take place on Wednesday, May the 10</w:t>
      </w:r>
      <w:r w:rsidR="0071635B" w:rsidRPr="0071635B">
        <w:rPr>
          <w:rFonts w:ascii="Times New Roman" w:hAnsi="Times New Roman" w:cs="Times New Roman"/>
          <w:bCs/>
          <w:vertAlign w:val="superscript"/>
        </w:rPr>
        <w:t>th</w:t>
      </w:r>
      <w:r w:rsidR="0071635B">
        <w:rPr>
          <w:rFonts w:ascii="Times New Roman" w:hAnsi="Times New Roman" w:cs="Times New Roman"/>
          <w:bCs/>
        </w:rPr>
        <w:t>, 2017 in</w:t>
      </w:r>
      <w:r>
        <w:rPr>
          <w:rFonts w:ascii="Times New Roman" w:hAnsi="Times New Roman" w:cs="Times New Roman"/>
          <w:bCs/>
        </w:rPr>
        <w:t xml:space="preserve"> the Civic Auditorium.</w:t>
      </w:r>
    </w:p>
    <w:p w:rsidR="008E71D6" w:rsidRPr="00875C65" w:rsidRDefault="008E71D6" w:rsidP="008E71D6">
      <w:pPr>
        <w:pStyle w:val="BodyText"/>
        <w:ind w:left="720"/>
        <w:rPr>
          <w:rFonts w:ascii="Times New Roman" w:hAnsi="Times New Roman" w:cs="Times New Roman"/>
          <w:bCs/>
          <w:color w:val="0070C0"/>
          <w:sz w:val="22"/>
          <w:szCs w:val="22"/>
        </w:rPr>
      </w:pPr>
    </w:p>
    <w:p w:rsidR="006C444D" w:rsidRPr="00B63BBE" w:rsidRDefault="0071635B" w:rsidP="008E71D6">
      <w:pPr>
        <w:pStyle w:val="BodyText"/>
        <w:numPr>
          <w:ilvl w:val="0"/>
          <w:numId w:val="5"/>
        </w:numPr>
        <w:rPr>
          <w:rFonts w:ascii="Times New Roman" w:hAnsi="Times New Roman" w:cs="Times New Roman"/>
          <w:bCs/>
          <w:color w:val="0070C0"/>
        </w:rPr>
      </w:pPr>
      <w:r>
        <w:rPr>
          <w:rFonts w:ascii="Times New Roman" w:hAnsi="Times New Roman" w:cs="Times New Roman"/>
          <w:bCs/>
        </w:rPr>
        <w:t>Suzann Wray mentioned the passing of the Meal Distrib</w:t>
      </w:r>
      <w:r w:rsidR="00D72693">
        <w:rPr>
          <w:rFonts w:ascii="Times New Roman" w:hAnsi="Times New Roman" w:cs="Times New Roman"/>
          <w:bCs/>
        </w:rPr>
        <w:t>ution Coordinator of the Dinuba</w:t>
      </w:r>
      <w:r>
        <w:rPr>
          <w:rFonts w:ascii="Times New Roman" w:hAnsi="Times New Roman" w:cs="Times New Roman"/>
          <w:bCs/>
        </w:rPr>
        <w:t xml:space="preserve"> Open Gate Ministries. She noted that the position for this job title was still open and the Open Gate Ministries are</w:t>
      </w:r>
      <w:r w:rsidR="008E71D6">
        <w:rPr>
          <w:rFonts w:ascii="Times New Roman" w:hAnsi="Times New Roman" w:cs="Times New Roman"/>
          <w:bCs/>
        </w:rPr>
        <w:t xml:space="preserve"> currently looking for a</w:t>
      </w:r>
      <w:r>
        <w:rPr>
          <w:rFonts w:ascii="Times New Roman" w:hAnsi="Times New Roman" w:cs="Times New Roman"/>
          <w:bCs/>
        </w:rPr>
        <w:t xml:space="preserve"> </w:t>
      </w:r>
      <w:r w:rsidR="008E71D6">
        <w:rPr>
          <w:rFonts w:ascii="Times New Roman" w:hAnsi="Times New Roman" w:cs="Times New Roman"/>
          <w:bCs/>
        </w:rPr>
        <w:t>candidate</w:t>
      </w:r>
      <w:r>
        <w:rPr>
          <w:rFonts w:ascii="Times New Roman" w:hAnsi="Times New Roman" w:cs="Times New Roman"/>
          <w:bCs/>
        </w:rPr>
        <w:t xml:space="preserve"> to fill the position.  </w:t>
      </w:r>
    </w:p>
    <w:p w:rsidR="006C444D" w:rsidRPr="00875C65" w:rsidRDefault="006C444D" w:rsidP="0071635B">
      <w:pPr>
        <w:pStyle w:val="BodyText"/>
        <w:ind w:left="360"/>
        <w:rPr>
          <w:rFonts w:ascii="Times New Roman" w:hAnsi="Times New Roman" w:cs="Times New Roman"/>
          <w:bCs/>
          <w:sz w:val="22"/>
          <w:szCs w:val="22"/>
        </w:rPr>
      </w:pPr>
    </w:p>
    <w:p w:rsidR="00AC1B97" w:rsidRDefault="003369F0" w:rsidP="008E71D6">
      <w:pPr>
        <w:pStyle w:val="BodyText"/>
        <w:numPr>
          <w:ilvl w:val="0"/>
          <w:numId w:val="5"/>
        </w:numPr>
        <w:rPr>
          <w:rFonts w:ascii="Times New Roman" w:hAnsi="Times New Roman" w:cs="Times New Roman"/>
          <w:bCs/>
        </w:rPr>
      </w:pPr>
      <w:r>
        <w:rPr>
          <w:rFonts w:ascii="Times New Roman" w:hAnsi="Times New Roman" w:cs="Times New Roman"/>
          <w:bCs/>
        </w:rPr>
        <w:t xml:space="preserve">Dr. Wood </w:t>
      </w:r>
      <w:r w:rsidR="008E71D6">
        <w:rPr>
          <w:rFonts w:ascii="Times New Roman" w:hAnsi="Times New Roman" w:cs="Times New Roman"/>
          <w:bCs/>
        </w:rPr>
        <w:t>reported</w:t>
      </w:r>
      <w:r>
        <w:rPr>
          <w:rFonts w:ascii="Times New Roman" w:hAnsi="Times New Roman" w:cs="Times New Roman"/>
          <w:bCs/>
        </w:rPr>
        <w:t xml:space="preserve"> the resignation of Advisory Council member, Alicia Garcia. Alicia submitted her resi</w:t>
      </w:r>
      <w:r w:rsidR="00D72693">
        <w:rPr>
          <w:rFonts w:ascii="Times New Roman" w:hAnsi="Times New Roman" w:cs="Times New Roman"/>
          <w:bCs/>
        </w:rPr>
        <w:t xml:space="preserve">gnation letter to K/T AAA staff, </w:t>
      </w:r>
      <w:r>
        <w:rPr>
          <w:rFonts w:ascii="Times New Roman" w:hAnsi="Times New Roman" w:cs="Times New Roman"/>
          <w:bCs/>
        </w:rPr>
        <w:t>s</w:t>
      </w:r>
      <w:r w:rsidR="008E71D6">
        <w:rPr>
          <w:rFonts w:ascii="Times New Roman" w:hAnsi="Times New Roman" w:cs="Times New Roman"/>
          <w:bCs/>
        </w:rPr>
        <w:t>iting family obligations.</w:t>
      </w:r>
    </w:p>
    <w:p w:rsidR="0071635B" w:rsidRPr="00875C65" w:rsidRDefault="0071635B" w:rsidP="0071635B">
      <w:pPr>
        <w:pStyle w:val="BodyText"/>
        <w:ind w:left="360"/>
        <w:rPr>
          <w:rFonts w:ascii="Times New Roman" w:hAnsi="Times New Roman" w:cs="Times New Roman"/>
          <w:bCs/>
          <w:sz w:val="22"/>
          <w:szCs w:val="22"/>
        </w:rPr>
      </w:pPr>
    </w:p>
    <w:p w:rsidR="008E71D6" w:rsidRDefault="006C444D" w:rsidP="008E71D6">
      <w:pPr>
        <w:pStyle w:val="BodyText"/>
        <w:numPr>
          <w:ilvl w:val="0"/>
          <w:numId w:val="5"/>
        </w:numPr>
        <w:rPr>
          <w:rFonts w:ascii="Times New Roman" w:hAnsi="Times New Roman" w:cs="Times New Roman"/>
          <w:bCs/>
        </w:rPr>
      </w:pPr>
      <w:r>
        <w:rPr>
          <w:rFonts w:ascii="Times New Roman" w:hAnsi="Times New Roman" w:cs="Times New Roman"/>
          <w:bCs/>
        </w:rPr>
        <w:t xml:space="preserve">Aime Rojas announced to the Advisory Council that she will be relocating to the </w:t>
      </w:r>
      <w:r w:rsidR="00170A9E">
        <w:rPr>
          <w:rFonts w:ascii="Times New Roman" w:hAnsi="Times New Roman" w:cs="Times New Roman"/>
          <w:bCs/>
        </w:rPr>
        <w:t>Gentiv</w:t>
      </w:r>
      <w:r>
        <w:rPr>
          <w:rFonts w:ascii="Times New Roman" w:hAnsi="Times New Roman" w:cs="Times New Roman"/>
          <w:bCs/>
        </w:rPr>
        <w:t xml:space="preserve">a Hospice in San </w:t>
      </w:r>
      <w:r w:rsidR="000753F7">
        <w:rPr>
          <w:rFonts w:ascii="Times New Roman" w:hAnsi="Times New Roman" w:cs="Times New Roman"/>
          <w:bCs/>
        </w:rPr>
        <w:t>Diego;</w:t>
      </w:r>
      <w:r>
        <w:rPr>
          <w:rFonts w:ascii="Times New Roman" w:hAnsi="Times New Roman" w:cs="Times New Roman"/>
          <w:bCs/>
        </w:rPr>
        <w:t xml:space="preserve"> she </w:t>
      </w:r>
      <w:r w:rsidR="00D72693">
        <w:rPr>
          <w:rFonts w:ascii="Times New Roman" w:hAnsi="Times New Roman" w:cs="Times New Roman"/>
          <w:bCs/>
        </w:rPr>
        <w:t xml:space="preserve">also </w:t>
      </w:r>
      <w:r>
        <w:rPr>
          <w:rFonts w:ascii="Times New Roman" w:hAnsi="Times New Roman" w:cs="Times New Roman"/>
          <w:bCs/>
        </w:rPr>
        <w:t xml:space="preserve">announced her resignation </w:t>
      </w:r>
      <w:r w:rsidR="008E71D6">
        <w:rPr>
          <w:rFonts w:ascii="Times New Roman" w:hAnsi="Times New Roman" w:cs="Times New Roman"/>
          <w:bCs/>
        </w:rPr>
        <w:t xml:space="preserve">from </w:t>
      </w:r>
      <w:r>
        <w:rPr>
          <w:rFonts w:ascii="Times New Roman" w:hAnsi="Times New Roman" w:cs="Times New Roman"/>
          <w:bCs/>
        </w:rPr>
        <w:t xml:space="preserve">the Advisory Council. </w:t>
      </w:r>
    </w:p>
    <w:p w:rsidR="008E71D6" w:rsidRPr="00875C65" w:rsidRDefault="008E71D6" w:rsidP="008E71D6">
      <w:pPr>
        <w:pStyle w:val="ListParagraph"/>
        <w:rPr>
          <w:bCs/>
          <w:sz w:val="22"/>
          <w:szCs w:val="22"/>
        </w:rPr>
      </w:pPr>
    </w:p>
    <w:p w:rsidR="006C444D" w:rsidRDefault="006C444D" w:rsidP="008E71D6">
      <w:pPr>
        <w:pStyle w:val="BodyText"/>
        <w:numPr>
          <w:ilvl w:val="0"/>
          <w:numId w:val="5"/>
        </w:numPr>
        <w:rPr>
          <w:rFonts w:ascii="Times New Roman" w:hAnsi="Times New Roman" w:cs="Times New Roman"/>
          <w:bCs/>
        </w:rPr>
      </w:pPr>
      <w:r>
        <w:rPr>
          <w:rFonts w:ascii="Times New Roman" w:hAnsi="Times New Roman" w:cs="Times New Roman"/>
          <w:bCs/>
        </w:rPr>
        <w:t>Bonnie Quiroz spoke about the 48</w:t>
      </w:r>
      <w:r w:rsidRPr="006C444D">
        <w:rPr>
          <w:rFonts w:ascii="Times New Roman" w:hAnsi="Times New Roman" w:cs="Times New Roman"/>
          <w:bCs/>
          <w:vertAlign w:val="superscript"/>
        </w:rPr>
        <w:t>th</w:t>
      </w:r>
      <w:r>
        <w:rPr>
          <w:rFonts w:ascii="Times New Roman" w:hAnsi="Times New Roman" w:cs="Times New Roman"/>
          <w:bCs/>
        </w:rPr>
        <w:t xml:space="preserve"> annual Senior Day in the Park which is set to take place Friday May the 12</w:t>
      </w:r>
      <w:r w:rsidRPr="006C444D">
        <w:rPr>
          <w:rFonts w:ascii="Times New Roman" w:hAnsi="Times New Roman" w:cs="Times New Roman"/>
          <w:bCs/>
          <w:vertAlign w:val="superscript"/>
        </w:rPr>
        <w:t>th</w:t>
      </w:r>
      <w:r>
        <w:rPr>
          <w:rFonts w:ascii="Times New Roman" w:hAnsi="Times New Roman" w:cs="Times New Roman"/>
          <w:bCs/>
        </w:rPr>
        <w:t>, 2017. The theme of this year’s event is 1950</w:t>
      </w:r>
      <w:r w:rsidR="002104C4">
        <w:rPr>
          <w:rFonts w:ascii="Times New Roman" w:hAnsi="Times New Roman" w:cs="Times New Roman"/>
          <w:bCs/>
        </w:rPr>
        <w:t>’</w:t>
      </w:r>
      <w:r>
        <w:rPr>
          <w:rFonts w:ascii="Times New Roman" w:hAnsi="Times New Roman" w:cs="Times New Roman"/>
          <w:bCs/>
        </w:rPr>
        <w:t>s Sock Hop. Nancy Aldaoud m</w:t>
      </w:r>
      <w:r w:rsidR="00170A9E">
        <w:rPr>
          <w:rFonts w:ascii="Times New Roman" w:hAnsi="Times New Roman" w:cs="Times New Roman"/>
          <w:bCs/>
        </w:rPr>
        <w:t>entioned the need for volunte</w:t>
      </w:r>
      <w:r w:rsidR="008E71D6">
        <w:rPr>
          <w:rFonts w:ascii="Times New Roman" w:hAnsi="Times New Roman" w:cs="Times New Roman"/>
          <w:bCs/>
        </w:rPr>
        <w:t xml:space="preserve">er participation for the event. Anyone interested in volunteering can </w:t>
      </w:r>
      <w:r w:rsidR="00C64A62">
        <w:rPr>
          <w:rFonts w:ascii="Times New Roman" w:hAnsi="Times New Roman" w:cs="Times New Roman"/>
          <w:bCs/>
        </w:rPr>
        <w:t xml:space="preserve">contact her by email or phone. </w:t>
      </w:r>
    </w:p>
    <w:p w:rsidR="00AC1B97" w:rsidRPr="00875C65" w:rsidRDefault="00AC1B97" w:rsidP="00AC1B97">
      <w:pPr>
        <w:pStyle w:val="BodyText"/>
        <w:rPr>
          <w:rFonts w:ascii="Times New Roman" w:hAnsi="Times New Roman" w:cs="Times New Roman"/>
          <w:bCs/>
          <w:color w:val="0070C0"/>
          <w:sz w:val="22"/>
          <w:szCs w:val="22"/>
        </w:rPr>
      </w:pPr>
    </w:p>
    <w:p w:rsidR="009240F9" w:rsidRPr="00AC7195" w:rsidRDefault="009240F9" w:rsidP="009240F9">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Milestone Updates</w:t>
      </w:r>
      <w:r w:rsidR="0019754E">
        <w:rPr>
          <w:rFonts w:ascii="Times New Roman" w:hAnsi="Times New Roman" w:cs="Times New Roman"/>
          <w:bCs/>
        </w:rPr>
        <w:t xml:space="preserve"> – There were no milestone updates at this time. </w:t>
      </w:r>
    </w:p>
    <w:p w:rsidR="00AC7195" w:rsidRPr="00875C65" w:rsidRDefault="00AC7195" w:rsidP="000753F7">
      <w:pPr>
        <w:pStyle w:val="BodyText"/>
        <w:ind w:left="360"/>
        <w:rPr>
          <w:rFonts w:ascii="Times New Roman" w:hAnsi="Times New Roman" w:cs="Times New Roman"/>
          <w:bCs/>
          <w:color w:val="0070C0"/>
          <w:sz w:val="22"/>
          <w:szCs w:val="22"/>
        </w:rPr>
      </w:pPr>
    </w:p>
    <w:p w:rsidR="00DA5D19" w:rsidRPr="00985A56" w:rsidRDefault="009240F9" w:rsidP="00DA5D19">
      <w:pPr>
        <w:pStyle w:val="BodyText"/>
        <w:numPr>
          <w:ilvl w:val="0"/>
          <w:numId w:val="1"/>
        </w:numPr>
        <w:rPr>
          <w:rFonts w:ascii="Times New Roman" w:hAnsi="Times New Roman" w:cs="Times New Roman"/>
          <w:bCs/>
          <w:color w:val="0070C0"/>
        </w:rPr>
      </w:pPr>
      <w:r>
        <w:rPr>
          <w:rFonts w:ascii="Times New Roman" w:hAnsi="Times New Roman" w:cs="Times New Roman"/>
          <w:b/>
          <w:bCs/>
          <w:u w:val="single"/>
        </w:rPr>
        <w:t>Membership Follow Up</w:t>
      </w:r>
      <w:r w:rsidR="00DA5D19">
        <w:rPr>
          <w:rFonts w:ascii="Times New Roman" w:hAnsi="Times New Roman" w:cs="Times New Roman"/>
          <w:b/>
          <w:bCs/>
        </w:rPr>
        <w:t xml:space="preserve"> – </w:t>
      </w:r>
      <w:r w:rsidR="00DA5D19">
        <w:rPr>
          <w:rFonts w:ascii="Times New Roman" w:hAnsi="Times New Roman" w:cs="Times New Roman"/>
          <w:bCs/>
        </w:rPr>
        <w:t>Kyle Melton introduced Betsey Foote to</w:t>
      </w:r>
      <w:r w:rsidR="00E50135">
        <w:rPr>
          <w:rFonts w:ascii="Times New Roman" w:hAnsi="Times New Roman" w:cs="Times New Roman"/>
          <w:bCs/>
        </w:rPr>
        <w:t xml:space="preserve"> the Advisory Council</w:t>
      </w:r>
      <w:r w:rsidR="00DA5D19">
        <w:rPr>
          <w:rFonts w:ascii="Times New Roman" w:hAnsi="Times New Roman" w:cs="Times New Roman"/>
          <w:bCs/>
        </w:rPr>
        <w:t xml:space="preserve"> and mentioned her interest in becoming a member of the Advisory Council. Betsey has a background in in</w:t>
      </w:r>
      <w:r w:rsidR="00896EC6">
        <w:rPr>
          <w:rFonts w:ascii="Times New Roman" w:hAnsi="Times New Roman" w:cs="Times New Roman"/>
          <w:bCs/>
        </w:rPr>
        <w:t>dependent living and she is</w:t>
      </w:r>
      <w:r w:rsidR="00DA5D19">
        <w:rPr>
          <w:rFonts w:ascii="Times New Roman" w:hAnsi="Times New Roman" w:cs="Times New Roman"/>
          <w:bCs/>
        </w:rPr>
        <w:t xml:space="preserve"> a member of the</w:t>
      </w:r>
      <w:r w:rsidR="00E50135">
        <w:rPr>
          <w:rFonts w:ascii="Times New Roman" w:hAnsi="Times New Roman" w:cs="Times New Roman"/>
          <w:bCs/>
        </w:rPr>
        <w:t xml:space="preserve"> Tule River Elder Council. Mr. Melton </w:t>
      </w:r>
      <w:r w:rsidR="00DA5D19">
        <w:rPr>
          <w:rFonts w:ascii="Times New Roman" w:hAnsi="Times New Roman" w:cs="Times New Roman"/>
          <w:bCs/>
        </w:rPr>
        <w:t xml:space="preserve">recommended Betsey for membership; </w:t>
      </w:r>
      <w:r w:rsidR="00E50135">
        <w:rPr>
          <w:rFonts w:ascii="Times New Roman" w:hAnsi="Times New Roman" w:cs="Times New Roman"/>
          <w:bCs/>
        </w:rPr>
        <w:t xml:space="preserve">her seat appointment will </w:t>
      </w:r>
      <w:r w:rsidR="00DA5D19">
        <w:rPr>
          <w:rFonts w:ascii="Times New Roman" w:hAnsi="Times New Roman" w:cs="Times New Roman"/>
          <w:bCs/>
        </w:rPr>
        <w:t>be by the</w:t>
      </w:r>
      <w:r w:rsidR="00E50135">
        <w:rPr>
          <w:rFonts w:ascii="Times New Roman" w:hAnsi="Times New Roman" w:cs="Times New Roman"/>
          <w:bCs/>
        </w:rPr>
        <w:t xml:space="preserve"> Tulare County</w:t>
      </w:r>
      <w:r w:rsidR="00DA5D19">
        <w:rPr>
          <w:rFonts w:ascii="Times New Roman" w:hAnsi="Times New Roman" w:cs="Times New Roman"/>
          <w:bCs/>
        </w:rPr>
        <w:t xml:space="preserve"> Board of Supe</w:t>
      </w:r>
      <w:r w:rsidR="00E50135">
        <w:rPr>
          <w:rFonts w:ascii="Times New Roman" w:hAnsi="Times New Roman" w:cs="Times New Roman"/>
          <w:bCs/>
        </w:rPr>
        <w:t>rvisors</w:t>
      </w:r>
      <w:r w:rsidR="00DA5D19">
        <w:rPr>
          <w:rFonts w:ascii="Times New Roman" w:hAnsi="Times New Roman" w:cs="Times New Roman"/>
          <w:bCs/>
        </w:rPr>
        <w:t>.</w:t>
      </w:r>
      <w:r w:rsidR="00E50135">
        <w:rPr>
          <w:rFonts w:ascii="Times New Roman" w:hAnsi="Times New Roman" w:cs="Times New Roman"/>
          <w:bCs/>
        </w:rPr>
        <w:t xml:space="preserve"> On a motion by Mr. Melton, seconded by Sharon Lamagno, the Council voted unanimously on the recommendation to move her name forward for appointment.</w:t>
      </w:r>
    </w:p>
    <w:p w:rsidR="00AC7195" w:rsidRPr="00875C65" w:rsidRDefault="00AC7195" w:rsidP="00AC7195">
      <w:pPr>
        <w:pStyle w:val="BodyText"/>
        <w:rPr>
          <w:rFonts w:ascii="Times New Roman" w:hAnsi="Times New Roman" w:cs="Times New Roman"/>
          <w:bCs/>
          <w:color w:val="0070C0"/>
          <w:sz w:val="22"/>
          <w:szCs w:val="22"/>
        </w:rPr>
      </w:pPr>
    </w:p>
    <w:p w:rsidR="00C64A62" w:rsidRPr="00C64A62" w:rsidRDefault="009240F9" w:rsidP="00C64A62">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Membership Issues and Challenges</w:t>
      </w:r>
      <w:r w:rsidR="00C64A62">
        <w:rPr>
          <w:rFonts w:ascii="Times New Roman" w:hAnsi="Times New Roman" w:cs="Times New Roman"/>
          <w:b/>
        </w:rPr>
        <w:t xml:space="preserve"> </w:t>
      </w:r>
      <w:r w:rsidR="00896EC6">
        <w:rPr>
          <w:rFonts w:ascii="Times New Roman" w:hAnsi="Times New Roman" w:cs="Times New Roman"/>
          <w:b/>
          <w:bCs/>
        </w:rPr>
        <w:t xml:space="preserve">– </w:t>
      </w:r>
      <w:r w:rsidR="00C64A62" w:rsidRPr="00C64A62">
        <w:rPr>
          <w:rFonts w:ascii="Times New Roman" w:hAnsi="Times New Roman" w:cs="Times New Roman"/>
        </w:rPr>
        <w:t>Dr. Wood spoke about the recruitment of members for th</w:t>
      </w:r>
      <w:r w:rsidR="001E0176">
        <w:rPr>
          <w:rFonts w:ascii="Times New Roman" w:hAnsi="Times New Roman" w:cs="Times New Roman"/>
        </w:rPr>
        <w:t xml:space="preserve">e Advisory Council, including the </w:t>
      </w:r>
      <w:r w:rsidR="00C64A62" w:rsidRPr="00C64A62">
        <w:rPr>
          <w:rFonts w:ascii="Times New Roman" w:hAnsi="Times New Roman" w:cs="Times New Roman"/>
        </w:rPr>
        <w:t>challenge</w:t>
      </w:r>
      <w:r w:rsidR="001E0176">
        <w:rPr>
          <w:rFonts w:ascii="Times New Roman" w:hAnsi="Times New Roman" w:cs="Times New Roman"/>
        </w:rPr>
        <w:t xml:space="preserve">s </w:t>
      </w:r>
      <w:r w:rsidR="00C64A62" w:rsidRPr="00C64A62">
        <w:rPr>
          <w:rFonts w:ascii="Times New Roman" w:hAnsi="Times New Roman" w:cs="Times New Roman"/>
        </w:rPr>
        <w:t xml:space="preserve">with the retention of new members. </w:t>
      </w:r>
      <w:r w:rsidR="001E0176">
        <w:rPr>
          <w:rFonts w:ascii="Times New Roman" w:hAnsi="Times New Roman" w:cs="Times New Roman"/>
        </w:rPr>
        <w:t xml:space="preserve">He </w:t>
      </w:r>
      <w:r w:rsidR="001E0176" w:rsidRPr="00C64A62">
        <w:rPr>
          <w:rFonts w:ascii="Times New Roman" w:hAnsi="Times New Roman" w:cs="Times New Roman"/>
        </w:rPr>
        <w:t>encouraged</w:t>
      </w:r>
      <w:r w:rsidR="001E0176">
        <w:rPr>
          <w:rFonts w:ascii="Times New Roman" w:hAnsi="Times New Roman" w:cs="Times New Roman"/>
        </w:rPr>
        <w:t xml:space="preserve"> Council members to act </w:t>
      </w:r>
      <w:r w:rsidR="00C64A62" w:rsidRPr="00C64A62">
        <w:rPr>
          <w:rFonts w:ascii="Times New Roman" w:hAnsi="Times New Roman" w:cs="Times New Roman"/>
        </w:rPr>
        <w:t xml:space="preserve">as individual recruiters for the Advisory Council. </w:t>
      </w:r>
    </w:p>
    <w:p w:rsidR="00C64A62" w:rsidRPr="00875C65" w:rsidRDefault="00C64A62" w:rsidP="00C64A62">
      <w:pPr>
        <w:pStyle w:val="BodyText"/>
        <w:rPr>
          <w:rFonts w:ascii="Times New Roman" w:hAnsi="Times New Roman" w:cs="Times New Roman"/>
          <w:b/>
          <w:bCs/>
          <w:color w:val="0070C0"/>
          <w:sz w:val="22"/>
          <w:szCs w:val="22"/>
          <w:u w:val="single"/>
        </w:rPr>
      </w:pPr>
    </w:p>
    <w:p w:rsidR="00D7610F" w:rsidRPr="00C64A62" w:rsidRDefault="00C64A62" w:rsidP="001E0176">
      <w:pPr>
        <w:pStyle w:val="BodyText"/>
        <w:ind w:left="360"/>
        <w:rPr>
          <w:rFonts w:ascii="Times New Roman" w:hAnsi="Times New Roman" w:cs="Times New Roman"/>
          <w:bCs/>
        </w:rPr>
      </w:pPr>
      <w:r>
        <w:rPr>
          <w:rFonts w:ascii="Times New Roman" w:hAnsi="Times New Roman" w:cs="Times New Roman"/>
          <w:bCs/>
        </w:rPr>
        <w:t xml:space="preserve">Dr. Wood spoke of his new position </w:t>
      </w:r>
      <w:r w:rsidR="001E0176">
        <w:rPr>
          <w:rFonts w:ascii="Times New Roman" w:hAnsi="Times New Roman" w:cs="Times New Roman"/>
          <w:bCs/>
        </w:rPr>
        <w:t>as Chair of the Mental Health Board, and his concern about the possible conflicts that his C</w:t>
      </w:r>
      <w:r>
        <w:rPr>
          <w:rFonts w:ascii="Times New Roman" w:hAnsi="Times New Roman" w:cs="Times New Roman"/>
          <w:bCs/>
        </w:rPr>
        <w:t xml:space="preserve">hairing </w:t>
      </w:r>
      <w:r w:rsidR="001E0176">
        <w:rPr>
          <w:rFonts w:ascii="Times New Roman" w:hAnsi="Times New Roman" w:cs="Times New Roman"/>
          <w:bCs/>
        </w:rPr>
        <w:t xml:space="preserve">of the two Councils might present. He recommended the possibility that Marlene Chambers, current Vice Chair of the K/T AAA Advisory Council consider taking over as its Chair in the near future. After some discussion from Council members, the </w:t>
      </w:r>
      <w:r w:rsidR="00D7610F">
        <w:rPr>
          <w:rFonts w:ascii="Times New Roman" w:hAnsi="Times New Roman" w:cs="Times New Roman"/>
          <w:bCs/>
        </w:rPr>
        <w:t>general consensus</w:t>
      </w:r>
      <w:r w:rsidR="001E0176">
        <w:rPr>
          <w:rFonts w:ascii="Times New Roman" w:hAnsi="Times New Roman" w:cs="Times New Roman"/>
          <w:bCs/>
        </w:rPr>
        <w:t xml:space="preserve"> was </w:t>
      </w:r>
      <w:r w:rsidR="00D7610F">
        <w:rPr>
          <w:rFonts w:ascii="Times New Roman" w:hAnsi="Times New Roman" w:cs="Times New Roman"/>
          <w:bCs/>
        </w:rPr>
        <w:t xml:space="preserve">to allow a period of 90 days before any change in </w:t>
      </w:r>
      <w:r w:rsidR="001E0176">
        <w:rPr>
          <w:rFonts w:ascii="Times New Roman" w:hAnsi="Times New Roman" w:cs="Times New Roman"/>
          <w:bCs/>
        </w:rPr>
        <w:t xml:space="preserve">current </w:t>
      </w:r>
      <w:r w:rsidR="00D7610F">
        <w:rPr>
          <w:rFonts w:ascii="Times New Roman" w:hAnsi="Times New Roman" w:cs="Times New Roman"/>
          <w:bCs/>
        </w:rPr>
        <w:t>leadership</w:t>
      </w:r>
      <w:r w:rsidR="002104C4">
        <w:rPr>
          <w:rFonts w:ascii="Times New Roman" w:hAnsi="Times New Roman" w:cs="Times New Roman"/>
          <w:bCs/>
        </w:rPr>
        <w:t xml:space="preserve"> takes place</w:t>
      </w:r>
      <w:r w:rsidR="00D7610F">
        <w:rPr>
          <w:rFonts w:ascii="Times New Roman" w:hAnsi="Times New Roman" w:cs="Times New Roman"/>
          <w:bCs/>
        </w:rPr>
        <w:t>.</w:t>
      </w:r>
    </w:p>
    <w:p w:rsidR="00AC7195" w:rsidRPr="00875C65" w:rsidRDefault="00AC7195" w:rsidP="00AC7195">
      <w:pPr>
        <w:pStyle w:val="BodyText"/>
        <w:rPr>
          <w:rFonts w:ascii="Times New Roman" w:hAnsi="Times New Roman" w:cs="Times New Roman"/>
          <w:b/>
          <w:bCs/>
          <w:color w:val="0070C0"/>
          <w:sz w:val="22"/>
          <w:szCs w:val="22"/>
          <w:u w:val="single"/>
        </w:rPr>
      </w:pPr>
    </w:p>
    <w:p w:rsidR="004151CA" w:rsidRPr="004151CA" w:rsidRDefault="009240F9" w:rsidP="00AC7195">
      <w:pPr>
        <w:pStyle w:val="BodyText"/>
        <w:numPr>
          <w:ilvl w:val="0"/>
          <w:numId w:val="1"/>
        </w:numPr>
        <w:rPr>
          <w:rFonts w:ascii="Times New Roman" w:hAnsi="Times New Roman" w:cs="Times New Roman"/>
          <w:b/>
          <w:bCs/>
          <w:color w:val="0070C0"/>
          <w:u w:val="single"/>
        </w:rPr>
      </w:pPr>
      <w:r w:rsidRPr="009D3DD5">
        <w:rPr>
          <w:rFonts w:ascii="Times New Roman" w:hAnsi="Times New Roman" w:cs="Times New Roman"/>
          <w:b/>
          <w:u w:val="single"/>
        </w:rPr>
        <w:t>Staff Reports</w:t>
      </w:r>
      <w:r w:rsidR="00C64A62" w:rsidRPr="009D3DD5">
        <w:rPr>
          <w:rFonts w:ascii="Times New Roman" w:hAnsi="Times New Roman" w:cs="Times New Roman"/>
        </w:rPr>
        <w:t xml:space="preserve"> – </w:t>
      </w:r>
    </w:p>
    <w:p w:rsidR="00AC7195" w:rsidRDefault="00C64A62" w:rsidP="004151CA">
      <w:pPr>
        <w:pStyle w:val="BodyText"/>
        <w:numPr>
          <w:ilvl w:val="0"/>
          <w:numId w:val="6"/>
        </w:numPr>
        <w:rPr>
          <w:rFonts w:ascii="Times New Roman" w:hAnsi="Times New Roman" w:cs="Times New Roman"/>
          <w:b/>
          <w:bCs/>
          <w:color w:val="0070C0"/>
          <w:u w:val="single"/>
        </w:rPr>
      </w:pPr>
      <w:r w:rsidRPr="004151CA">
        <w:rPr>
          <w:rFonts w:ascii="Times New Roman" w:hAnsi="Times New Roman" w:cs="Times New Roman"/>
        </w:rPr>
        <w:t>Israel</w:t>
      </w:r>
      <w:r w:rsidRPr="009D3DD5">
        <w:rPr>
          <w:rFonts w:ascii="Times New Roman" w:hAnsi="Times New Roman" w:cs="Times New Roman"/>
        </w:rPr>
        <w:t xml:space="preserve"> Guardado, Staff Services Analyst, </w:t>
      </w:r>
      <w:r w:rsidR="004151CA">
        <w:rPr>
          <w:rFonts w:ascii="Times New Roman" w:hAnsi="Times New Roman" w:cs="Times New Roman"/>
        </w:rPr>
        <w:t xml:space="preserve">reported </w:t>
      </w:r>
      <w:r w:rsidRPr="009D3DD5">
        <w:rPr>
          <w:rFonts w:ascii="Times New Roman" w:hAnsi="Times New Roman" w:cs="Times New Roman"/>
        </w:rPr>
        <w:t xml:space="preserve">to the Council about the Area Plan Update. </w:t>
      </w:r>
      <w:r w:rsidR="004151CA">
        <w:rPr>
          <w:rFonts w:ascii="Times New Roman" w:hAnsi="Times New Roman" w:cs="Times New Roman"/>
        </w:rPr>
        <w:t xml:space="preserve"> He </w:t>
      </w:r>
      <w:r w:rsidR="006B6D29">
        <w:rPr>
          <w:rFonts w:ascii="Times New Roman" w:hAnsi="Times New Roman" w:cs="Times New Roman"/>
        </w:rPr>
        <w:t>distributed a</w:t>
      </w:r>
      <w:r w:rsidRPr="009D3DD5">
        <w:rPr>
          <w:rFonts w:ascii="Times New Roman" w:hAnsi="Times New Roman" w:cs="Times New Roman"/>
        </w:rPr>
        <w:t xml:space="preserve"> questionnaire to </w:t>
      </w:r>
      <w:r w:rsidR="004151CA">
        <w:rPr>
          <w:rFonts w:ascii="Times New Roman" w:hAnsi="Times New Roman" w:cs="Times New Roman"/>
        </w:rPr>
        <w:t>C</w:t>
      </w:r>
      <w:r w:rsidRPr="009D3DD5">
        <w:rPr>
          <w:rFonts w:ascii="Times New Roman" w:hAnsi="Times New Roman" w:cs="Times New Roman"/>
        </w:rPr>
        <w:t xml:space="preserve">ouncil members </w:t>
      </w:r>
      <w:r w:rsidR="00C46A30">
        <w:rPr>
          <w:rFonts w:ascii="Times New Roman" w:hAnsi="Times New Roman" w:cs="Times New Roman"/>
        </w:rPr>
        <w:t xml:space="preserve">in order </w:t>
      </w:r>
      <w:r w:rsidRPr="009D3DD5">
        <w:rPr>
          <w:rFonts w:ascii="Times New Roman" w:hAnsi="Times New Roman" w:cs="Times New Roman"/>
        </w:rPr>
        <w:t xml:space="preserve">to collect statistical information for the categories in the Area Plan concerning the Advisory Council. </w:t>
      </w:r>
    </w:p>
    <w:p w:rsidR="009D3DD5" w:rsidRPr="00875C65" w:rsidRDefault="009D3DD5" w:rsidP="009D3DD5">
      <w:pPr>
        <w:pStyle w:val="BodyText"/>
        <w:rPr>
          <w:rFonts w:ascii="Times New Roman" w:hAnsi="Times New Roman" w:cs="Times New Roman"/>
          <w:b/>
          <w:bCs/>
          <w:color w:val="0070C0"/>
          <w:sz w:val="22"/>
          <w:szCs w:val="22"/>
          <w:u w:val="single"/>
        </w:rPr>
      </w:pPr>
    </w:p>
    <w:p w:rsidR="009D3DD5" w:rsidRPr="009D3DD5" w:rsidRDefault="009D3DD5" w:rsidP="006B6D29">
      <w:pPr>
        <w:pStyle w:val="BodyText"/>
        <w:numPr>
          <w:ilvl w:val="0"/>
          <w:numId w:val="6"/>
        </w:numPr>
        <w:rPr>
          <w:rFonts w:ascii="Times New Roman" w:hAnsi="Times New Roman" w:cs="Times New Roman"/>
          <w:bCs/>
        </w:rPr>
      </w:pPr>
      <w:r>
        <w:rPr>
          <w:rFonts w:ascii="Times New Roman" w:hAnsi="Times New Roman" w:cs="Times New Roman"/>
          <w:bCs/>
        </w:rPr>
        <w:t xml:space="preserve">Bonnie Quiroz spoke about the Senior </w:t>
      </w:r>
      <w:r w:rsidR="006B6D29">
        <w:rPr>
          <w:rFonts w:ascii="Times New Roman" w:hAnsi="Times New Roman" w:cs="Times New Roman"/>
          <w:bCs/>
        </w:rPr>
        <w:t>Farmers Market v</w:t>
      </w:r>
      <w:r>
        <w:rPr>
          <w:rFonts w:ascii="Times New Roman" w:hAnsi="Times New Roman" w:cs="Times New Roman"/>
          <w:bCs/>
        </w:rPr>
        <w:t>ouchers whic</w:t>
      </w:r>
      <w:r w:rsidR="00C46A30">
        <w:rPr>
          <w:rFonts w:ascii="Times New Roman" w:hAnsi="Times New Roman" w:cs="Times New Roman"/>
          <w:bCs/>
        </w:rPr>
        <w:t>h will be distributed this year</w:t>
      </w:r>
      <w:r w:rsidR="006B6D29">
        <w:rPr>
          <w:rFonts w:ascii="Times New Roman" w:hAnsi="Times New Roman" w:cs="Times New Roman"/>
          <w:bCs/>
        </w:rPr>
        <w:t xml:space="preserve"> beginning in May. The v</w:t>
      </w:r>
      <w:r>
        <w:rPr>
          <w:rFonts w:ascii="Times New Roman" w:hAnsi="Times New Roman" w:cs="Times New Roman"/>
          <w:bCs/>
        </w:rPr>
        <w:t>ouchers are distribu</w:t>
      </w:r>
      <w:r w:rsidR="00C46A30">
        <w:rPr>
          <w:rFonts w:ascii="Times New Roman" w:hAnsi="Times New Roman" w:cs="Times New Roman"/>
          <w:bCs/>
        </w:rPr>
        <w:t>ted every year</w:t>
      </w:r>
      <w:r w:rsidR="00F02092">
        <w:rPr>
          <w:rFonts w:ascii="Times New Roman" w:hAnsi="Times New Roman" w:cs="Times New Roman"/>
          <w:bCs/>
        </w:rPr>
        <w:t xml:space="preserve"> and </w:t>
      </w:r>
      <w:r w:rsidR="00F02092">
        <w:rPr>
          <w:rFonts w:ascii="Times New Roman" w:hAnsi="Times New Roman" w:cs="Times New Roman"/>
          <w:bCs/>
        </w:rPr>
        <w:lastRenderedPageBreak/>
        <w:t>are provided by the California Department of Food and Agriculture. These vouchers are used by</w:t>
      </w:r>
      <w:r w:rsidR="006B6D29">
        <w:rPr>
          <w:rFonts w:ascii="Times New Roman" w:hAnsi="Times New Roman" w:cs="Times New Roman"/>
          <w:bCs/>
        </w:rPr>
        <w:t xml:space="preserve"> senior c</w:t>
      </w:r>
      <w:r>
        <w:rPr>
          <w:rFonts w:ascii="Times New Roman" w:hAnsi="Times New Roman" w:cs="Times New Roman"/>
          <w:bCs/>
        </w:rPr>
        <w:t xml:space="preserve">itizens of Tulare </w:t>
      </w:r>
      <w:r w:rsidR="006B6D29">
        <w:rPr>
          <w:rFonts w:ascii="Times New Roman" w:hAnsi="Times New Roman" w:cs="Times New Roman"/>
          <w:bCs/>
        </w:rPr>
        <w:t xml:space="preserve">and Kings </w:t>
      </w:r>
      <w:r>
        <w:rPr>
          <w:rFonts w:ascii="Times New Roman" w:hAnsi="Times New Roman" w:cs="Times New Roman"/>
          <w:bCs/>
        </w:rPr>
        <w:t xml:space="preserve">County to be redeemed </w:t>
      </w:r>
      <w:r w:rsidR="006B6D29">
        <w:rPr>
          <w:rFonts w:ascii="Times New Roman" w:hAnsi="Times New Roman" w:cs="Times New Roman"/>
          <w:bCs/>
        </w:rPr>
        <w:t xml:space="preserve">at </w:t>
      </w:r>
      <w:r>
        <w:rPr>
          <w:rFonts w:ascii="Times New Roman" w:hAnsi="Times New Roman" w:cs="Times New Roman"/>
          <w:bCs/>
        </w:rPr>
        <w:t xml:space="preserve">local </w:t>
      </w:r>
      <w:r w:rsidR="006B6D29">
        <w:rPr>
          <w:rFonts w:ascii="Times New Roman" w:hAnsi="Times New Roman" w:cs="Times New Roman"/>
          <w:bCs/>
        </w:rPr>
        <w:t xml:space="preserve">certified </w:t>
      </w:r>
      <w:r>
        <w:rPr>
          <w:rFonts w:ascii="Times New Roman" w:hAnsi="Times New Roman" w:cs="Times New Roman"/>
          <w:bCs/>
        </w:rPr>
        <w:t xml:space="preserve">farmers markets. </w:t>
      </w:r>
      <w:r w:rsidR="00F02092">
        <w:rPr>
          <w:rFonts w:ascii="Times New Roman" w:hAnsi="Times New Roman" w:cs="Times New Roman"/>
          <w:bCs/>
        </w:rPr>
        <w:t xml:space="preserve">The first </w:t>
      </w:r>
      <w:r w:rsidR="006B6D29">
        <w:rPr>
          <w:rFonts w:ascii="Times New Roman" w:hAnsi="Times New Roman" w:cs="Times New Roman"/>
          <w:bCs/>
        </w:rPr>
        <w:t xml:space="preserve">distribution </w:t>
      </w:r>
      <w:r w:rsidR="00F02092">
        <w:rPr>
          <w:rFonts w:ascii="Times New Roman" w:hAnsi="Times New Roman" w:cs="Times New Roman"/>
          <w:bCs/>
        </w:rPr>
        <w:t>day will be May 3, 2017</w:t>
      </w:r>
      <w:r w:rsidR="00C46A30">
        <w:rPr>
          <w:rFonts w:ascii="Times New Roman" w:hAnsi="Times New Roman" w:cs="Times New Roman"/>
          <w:bCs/>
        </w:rPr>
        <w:t xml:space="preserve">, </w:t>
      </w:r>
      <w:r w:rsidR="006B6D29">
        <w:rPr>
          <w:rFonts w:ascii="Times New Roman" w:hAnsi="Times New Roman" w:cs="Times New Roman"/>
          <w:bCs/>
        </w:rPr>
        <w:t>in Earlimart</w:t>
      </w:r>
      <w:r w:rsidR="00F02092">
        <w:rPr>
          <w:rFonts w:ascii="Times New Roman" w:hAnsi="Times New Roman" w:cs="Times New Roman"/>
          <w:bCs/>
        </w:rPr>
        <w:t>.</w:t>
      </w:r>
    </w:p>
    <w:p w:rsidR="006F6696" w:rsidRPr="00875C65" w:rsidRDefault="006F6696" w:rsidP="009D3DD5">
      <w:pPr>
        <w:pStyle w:val="BodyText"/>
        <w:rPr>
          <w:rFonts w:ascii="Times New Roman" w:hAnsi="Times New Roman" w:cs="Times New Roman"/>
          <w:b/>
          <w:bCs/>
          <w:sz w:val="22"/>
          <w:szCs w:val="22"/>
        </w:rPr>
      </w:pPr>
      <w:r>
        <w:rPr>
          <w:rFonts w:ascii="Times New Roman" w:hAnsi="Times New Roman" w:cs="Times New Roman"/>
          <w:b/>
          <w:bCs/>
        </w:rPr>
        <w:t xml:space="preserve">     </w:t>
      </w:r>
    </w:p>
    <w:p w:rsidR="009D3DD5" w:rsidRPr="006F6696" w:rsidRDefault="006F6696" w:rsidP="006B6D29">
      <w:pPr>
        <w:pStyle w:val="BodyText"/>
        <w:numPr>
          <w:ilvl w:val="0"/>
          <w:numId w:val="6"/>
        </w:numPr>
        <w:rPr>
          <w:rFonts w:ascii="Times New Roman" w:hAnsi="Times New Roman" w:cs="Times New Roman"/>
          <w:bCs/>
        </w:rPr>
      </w:pPr>
      <w:r w:rsidRPr="006F6696">
        <w:rPr>
          <w:rFonts w:ascii="Times New Roman" w:hAnsi="Times New Roman" w:cs="Times New Roman"/>
          <w:bCs/>
        </w:rPr>
        <w:t>Juliet Webb, K/T AAA Director</w:t>
      </w:r>
      <w:r w:rsidR="006B6D29">
        <w:rPr>
          <w:rFonts w:ascii="Times New Roman" w:hAnsi="Times New Roman" w:cs="Times New Roman"/>
          <w:bCs/>
        </w:rPr>
        <w:t>,</w:t>
      </w:r>
      <w:r w:rsidRPr="006F6696">
        <w:rPr>
          <w:rFonts w:ascii="Times New Roman" w:hAnsi="Times New Roman" w:cs="Times New Roman"/>
          <w:bCs/>
        </w:rPr>
        <w:t xml:space="preserve"> reported she attended the California Association of            Area Agencies on Aging </w:t>
      </w:r>
      <w:r>
        <w:rPr>
          <w:rFonts w:ascii="Times New Roman" w:hAnsi="Times New Roman" w:cs="Times New Roman"/>
          <w:bCs/>
        </w:rPr>
        <w:t xml:space="preserve">(C4A) </w:t>
      </w:r>
      <w:r w:rsidR="006B6D29">
        <w:rPr>
          <w:rFonts w:ascii="Times New Roman" w:hAnsi="Times New Roman" w:cs="Times New Roman"/>
          <w:bCs/>
        </w:rPr>
        <w:t>last month</w:t>
      </w:r>
      <w:r w:rsidRPr="006F6696">
        <w:rPr>
          <w:rFonts w:ascii="Times New Roman" w:hAnsi="Times New Roman" w:cs="Times New Roman"/>
          <w:bCs/>
        </w:rPr>
        <w:t xml:space="preserve"> to represent the K/T AAA as the new Director. </w:t>
      </w:r>
      <w:r w:rsidRPr="006F6696">
        <w:rPr>
          <w:rFonts w:ascii="Times New Roman" w:hAnsi="Times New Roman" w:cs="Times New Roman"/>
          <w:bCs/>
        </w:rPr>
        <w:tab/>
      </w:r>
    </w:p>
    <w:p w:rsidR="006F6696" w:rsidRPr="00875C65" w:rsidRDefault="006F6696" w:rsidP="009D3DD5">
      <w:pPr>
        <w:pStyle w:val="BodyText"/>
        <w:rPr>
          <w:rFonts w:ascii="Times New Roman" w:hAnsi="Times New Roman" w:cs="Times New Roman"/>
          <w:b/>
          <w:bCs/>
          <w:color w:val="0070C0"/>
          <w:sz w:val="22"/>
          <w:szCs w:val="22"/>
          <w:u w:val="single"/>
        </w:rPr>
      </w:pPr>
    </w:p>
    <w:p w:rsidR="009C70E5" w:rsidRPr="009C70E5" w:rsidRDefault="009240F9" w:rsidP="009C70E5">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Development of May Council Agenda</w:t>
      </w:r>
      <w:r w:rsidR="000753F7">
        <w:rPr>
          <w:rFonts w:ascii="Times New Roman" w:hAnsi="Times New Roman" w:cs="Times New Roman"/>
        </w:rPr>
        <w:t xml:space="preserve"> – </w:t>
      </w:r>
      <w:r w:rsidR="00E65136">
        <w:rPr>
          <w:rFonts w:ascii="Times New Roman" w:hAnsi="Times New Roman" w:cs="Times New Roman"/>
        </w:rPr>
        <w:t xml:space="preserve">It was decided the following agenda items should be </w:t>
      </w:r>
      <w:r w:rsidR="00622F2A">
        <w:rPr>
          <w:rFonts w:ascii="Times New Roman" w:hAnsi="Times New Roman" w:cs="Times New Roman"/>
        </w:rPr>
        <w:t xml:space="preserve">included for </w:t>
      </w:r>
      <w:r w:rsidR="00985A56">
        <w:rPr>
          <w:rFonts w:ascii="Times New Roman" w:hAnsi="Times New Roman" w:cs="Times New Roman"/>
        </w:rPr>
        <w:t xml:space="preserve">the </w:t>
      </w:r>
      <w:r w:rsidR="00E65136">
        <w:rPr>
          <w:rFonts w:ascii="Times New Roman" w:hAnsi="Times New Roman" w:cs="Times New Roman"/>
        </w:rPr>
        <w:t xml:space="preserve">next Council meeting: </w:t>
      </w:r>
      <w:r w:rsidR="00985A56">
        <w:rPr>
          <w:rFonts w:ascii="Times New Roman" w:hAnsi="Times New Roman" w:cs="Times New Roman"/>
        </w:rPr>
        <w:t xml:space="preserve"> </w:t>
      </w:r>
      <w:r w:rsidR="00E65136">
        <w:rPr>
          <w:rFonts w:ascii="Times New Roman" w:hAnsi="Times New Roman" w:cs="Times New Roman"/>
        </w:rPr>
        <w:t>creating a Transportation committee; participation in the California</w:t>
      </w:r>
      <w:r w:rsidR="00245988">
        <w:rPr>
          <w:rFonts w:ascii="Times New Roman" w:hAnsi="Times New Roman" w:cs="Times New Roman"/>
        </w:rPr>
        <w:t xml:space="preserve"> Senior Legislature</w:t>
      </w:r>
      <w:r w:rsidR="00E65136">
        <w:rPr>
          <w:rFonts w:ascii="Times New Roman" w:hAnsi="Times New Roman" w:cs="Times New Roman"/>
        </w:rPr>
        <w:t xml:space="preserve"> </w:t>
      </w:r>
      <w:r w:rsidR="00622F2A">
        <w:rPr>
          <w:rFonts w:ascii="Times New Roman" w:hAnsi="Times New Roman" w:cs="Times New Roman"/>
        </w:rPr>
        <w:t>(CSL) -</w:t>
      </w:r>
      <w:r w:rsidR="00E65136">
        <w:rPr>
          <w:rFonts w:ascii="Times New Roman" w:hAnsi="Times New Roman" w:cs="Times New Roman"/>
        </w:rPr>
        <w:t xml:space="preserve"> for political advocacy; and, committee</w:t>
      </w:r>
      <w:r w:rsidR="00245988">
        <w:rPr>
          <w:rFonts w:ascii="Times New Roman" w:hAnsi="Times New Roman" w:cs="Times New Roman"/>
        </w:rPr>
        <w:t xml:space="preserve"> membership for the Area Plan, Budget, and Contracts (ABC) committee.</w:t>
      </w:r>
      <w:r w:rsidR="009D3DD5" w:rsidRPr="00245988">
        <w:rPr>
          <w:rFonts w:ascii="Times New Roman" w:hAnsi="Times New Roman" w:cs="Times New Roman"/>
          <w:bCs/>
        </w:rPr>
        <w:t xml:space="preserve"> </w:t>
      </w:r>
      <w:r w:rsidR="00245988" w:rsidRPr="00245988">
        <w:rPr>
          <w:rFonts w:ascii="Times New Roman" w:hAnsi="Times New Roman" w:cs="Times New Roman"/>
          <w:bCs/>
        </w:rPr>
        <w:t xml:space="preserve">Bonnie Quiroz </w:t>
      </w:r>
      <w:r w:rsidR="00E65136">
        <w:rPr>
          <w:rFonts w:ascii="Times New Roman" w:hAnsi="Times New Roman" w:cs="Times New Roman"/>
          <w:bCs/>
        </w:rPr>
        <w:t xml:space="preserve">noted that </w:t>
      </w:r>
      <w:r w:rsidR="009D3DD5">
        <w:rPr>
          <w:rFonts w:ascii="Times New Roman" w:hAnsi="Times New Roman" w:cs="Times New Roman"/>
        </w:rPr>
        <w:t xml:space="preserve">Dan Fox, </w:t>
      </w:r>
      <w:r w:rsidR="00622F2A">
        <w:rPr>
          <w:rFonts w:ascii="Times New Roman" w:hAnsi="Times New Roman" w:cs="Times New Roman"/>
        </w:rPr>
        <w:t xml:space="preserve">a </w:t>
      </w:r>
      <w:r w:rsidR="009D3DD5">
        <w:rPr>
          <w:rFonts w:ascii="Times New Roman" w:hAnsi="Times New Roman" w:cs="Times New Roman"/>
        </w:rPr>
        <w:t>retired</w:t>
      </w:r>
      <w:r w:rsidR="00622F2A">
        <w:rPr>
          <w:rFonts w:ascii="Times New Roman" w:hAnsi="Times New Roman" w:cs="Times New Roman"/>
        </w:rPr>
        <w:t xml:space="preserve"> Tulare County e</w:t>
      </w:r>
      <w:r w:rsidR="000753F7" w:rsidRPr="009D3DD5">
        <w:rPr>
          <w:rFonts w:ascii="Times New Roman" w:hAnsi="Times New Roman" w:cs="Times New Roman"/>
        </w:rPr>
        <w:t>mployee</w:t>
      </w:r>
      <w:r w:rsidR="00E65136">
        <w:rPr>
          <w:rFonts w:ascii="Times New Roman" w:hAnsi="Times New Roman" w:cs="Times New Roman"/>
        </w:rPr>
        <w:t xml:space="preserve"> </w:t>
      </w:r>
      <w:r w:rsidR="000753F7" w:rsidRPr="009D3DD5">
        <w:rPr>
          <w:rFonts w:ascii="Times New Roman" w:hAnsi="Times New Roman" w:cs="Times New Roman"/>
        </w:rPr>
        <w:t xml:space="preserve">expressed interest in </w:t>
      </w:r>
      <w:r w:rsidR="00E65136">
        <w:rPr>
          <w:rFonts w:ascii="Times New Roman" w:hAnsi="Times New Roman" w:cs="Times New Roman"/>
        </w:rPr>
        <w:t xml:space="preserve">Council </w:t>
      </w:r>
      <w:r w:rsidR="000753F7" w:rsidRPr="009D3DD5">
        <w:rPr>
          <w:rFonts w:ascii="Times New Roman" w:hAnsi="Times New Roman" w:cs="Times New Roman"/>
        </w:rPr>
        <w:t>membershi</w:t>
      </w:r>
      <w:r w:rsidR="00E65136">
        <w:rPr>
          <w:rFonts w:ascii="Times New Roman" w:hAnsi="Times New Roman" w:cs="Times New Roman"/>
        </w:rPr>
        <w:t>p</w:t>
      </w:r>
      <w:r w:rsidR="00622F2A">
        <w:rPr>
          <w:rFonts w:ascii="Times New Roman" w:hAnsi="Times New Roman" w:cs="Times New Roman"/>
        </w:rPr>
        <w:t xml:space="preserve">. Mr. Fox </w:t>
      </w:r>
      <w:r w:rsidR="00E65136">
        <w:rPr>
          <w:rFonts w:ascii="Times New Roman" w:hAnsi="Times New Roman" w:cs="Times New Roman"/>
        </w:rPr>
        <w:t xml:space="preserve">has many years of experience with County </w:t>
      </w:r>
      <w:r w:rsidR="005B1F20">
        <w:rPr>
          <w:rFonts w:ascii="Times New Roman" w:hAnsi="Times New Roman" w:cs="Times New Roman"/>
        </w:rPr>
        <w:t>transit</w:t>
      </w:r>
      <w:r w:rsidR="00E65136">
        <w:rPr>
          <w:rFonts w:ascii="Times New Roman" w:hAnsi="Times New Roman" w:cs="Times New Roman"/>
        </w:rPr>
        <w:t xml:space="preserve"> issues.</w:t>
      </w:r>
      <w:bookmarkStart w:id="0" w:name="_GoBack"/>
      <w:bookmarkEnd w:id="0"/>
    </w:p>
    <w:p w:rsidR="00AC7195" w:rsidRPr="00875C65" w:rsidRDefault="00AC7195" w:rsidP="00AC7195">
      <w:pPr>
        <w:pStyle w:val="BodyText"/>
        <w:rPr>
          <w:rFonts w:ascii="Times New Roman" w:hAnsi="Times New Roman" w:cs="Times New Roman"/>
          <w:b/>
          <w:bCs/>
          <w:color w:val="0070C0"/>
          <w:sz w:val="22"/>
          <w:szCs w:val="22"/>
          <w:u w:val="single"/>
        </w:rPr>
      </w:pPr>
    </w:p>
    <w:p w:rsidR="009240F9" w:rsidRPr="00AC7195"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Additional Member Comments</w:t>
      </w:r>
      <w:r w:rsidR="00FF5484">
        <w:rPr>
          <w:rFonts w:ascii="Times New Roman" w:hAnsi="Times New Roman" w:cs="Times New Roman"/>
          <w:b/>
          <w:u w:val="single"/>
        </w:rPr>
        <w:t xml:space="preserve"> </w:t>
      </w:r>
      <w:r w:rsidR="00FF5484">
        <w:rPr>
          <w:rFonts w:ascii="Times New Roman" w:hAnsi="Times New Roman" w:cs="Times New Roman"/>
        </w:rPr>
        <w:t xml:space="preserve">– </w:t>
      </w:r>
      <w:r w:rsidR="00E65136">
        <w:rPr>
          <w:rFonts w:ascii="Times New Roman" w:hAnsi="Times New Roman" w:cs="Times New Roman"/>
        </w:rPr>
        <w:t>There were</w:t>
      </w:r>
      <w:r w:rsidR="009C70E5">
        <w:rPr>
          <w:rFonts w:ascii="Times New Roman" w:hAnsi="Times New Roman" w:cs="Times New Roman"/>
        </w:rPr>
        <w:t xml:space="preserve"> n</w:t>
      </w:r>
      <w:r w:rsidR="00FF5484">
        <w:rPr>
          <w:rFonts w:ascii="Times New Roman" w:hAnsi="Times New Roman" w:cs="Times New Roman"/>
        </w:rPr>
        <w:t xml:space="preserve">o </w:t>
      </w:r>
      <w:r w:rsidR="00E65136">
        <w:rPr>
          <w:rFonts w:ascii="Times New Roman" w:hAnsi="Times New Roman" w:cs="Times New Roman"/>
        </w:rPr>
        <w:t>additional comments</w:t>
      </w:r>
      <w:r w:rsidR="00FF5484">
        <w:rPr>
          <w:rFonts w:ascii="Times New Roman" w:hAnsi="Times New Roman" w:cs="Times New Roman"/>
        </w:rPr>
        <w:t xml:space="preserve">. </w:t>
      </w:r>
    </w:p>
    <w:p w:rsidR="00AC7195" w:rsidRPr="00875C65" w:rsidRDefault="00AC7195" w:rsidP="00AC7195">
      <w:pPr>
        <w:pStyle w:val="BodyText"/>
        <w:rPr>
          <w:rFonts w:ascii="Times New Roman" w:hAnsi="Times New Roman" w:cs="Times New Roman"/>
          <w:b/>
          <w:bCs/>
          <w:color w:val="0070C0"/>
          <w:sz w:val="22"/>
          <w:szCs w:val="22"/>
          <w:u w:val="single"/>
        </w:rPr>
      </w:pPr>
    </w:p>
    <w:p w:rsidR="009240F9" w:rsidRPr="00993520" w:rsidRDefault="009240F9" w:rsidP="009240F9">
      <w:pPr>
        <w:pStyle w:val="BodyText"/>
        <w:numPr>
          <w:ilvl w:val="0"/>
          <w:numId w:val="1"/>
        </w:numPr>
        <w:rPr>
          <w:rFonts w:ascii="Times New Roman" w:hAnsi="Times New Roman" w:cs="Times New Roman"/>
          <w:b/>
          <w:bCs/>
          <w:color w:val="0070C0"/>
          <w:u w:val="single"/>
        </w:rPr>
      </w:pPr>
      <w:r w:rsidRPr="00993520">
        <w:rPr>
          <w:rFonts w:ascii="Times New Roman" w:hAnsi="Times New Roman" w:cs="Times New Roman"/>
          <w:b/>
          <w:u w:val="single"/>
        </w:rPr>
        <w:t>Adjourn</w:t>
      </w:r>
      <w:r w:rsidR="00E65136">
        <w:rPr>
          <w:rFonts w:ascii="Times New Roman" w:hAnsi="Times New Roman" w:cs="Times New Roman"/>
        </w:rPr>
        <w:t xml:space="preserve"> – The meeting </w:t>
      </w:r>
      <w:r w:rsidR="009D3DD5">
        <w:rPr>
          <w:rFonts w:ascii="Times New Roman" w:hAnsi="Times New Roman" w:cs="Times New Roman"/>
        </w:rPr>
        <w:t xml:space="preserve">adjourned at </w:t>
      </w:r>
      <w:r w:rsidR="00D35938">
        <w:rPr>
          <w:rFonts w:ascii="Times New Roman" w:hAnsi="Times New Roman" w:cs="Times New Roman"/>
        </w:rPr>
        <w:t>2:49</w:t>
      </w:r>
      <w:r w:rsidR="006F6696">
        <w:rPr>
          <w:rFonts w:ascii="Times New Roman" w:hAnsi="Times New Roman" w:cs="Times New Roman"/>
        </w:rPr>
        <w:t xml:space="preserve"> p.m.</w:t>
      </w:r>
    </w:p>
    <w:sectPr w:rsidR="009240F9" w:rsidRPr="00993520" w:rsidSect="00B03CB5">
      <w:type w:val="continuous"/>
      <w:pgSz w:w="12240" w:h="15840"/>
      <w:pgMar w:top="864" w:right="1440" w:bottom="864"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C27" w:rsidRDefault="001D0C27">
      <w:r>
        <w:separator/>
      </w:r>
    </w:p>
  </w:endnote>
  <w:endnote w:type="continuationSeparator" w:id="0">
    <w:p w:rsidR="001D0C27" w:rsidRDefault="001D0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0C27" w:rsidRDefault="001D0C27">
    <w:pPr>
      <w:pStyle w:val="Footer"/>
      <w:rPr>
        <w:b/>
        <w:bCs/>
        <w:color w:val="0000FF"/>
        <w:sz w:val="18"/>
        <w:szCs w:val="18"/>
      </w:rPr>
    </w:pPr>
    <w:r>
      <w:rPr>
        <w:b/>
        <w:bCs/>
        <w:sz w:val="18"/>
        <w:szCs w:val="18"/>
      </w:rPr>
      <w:tab/>
    </w:r>
    <w:r>
      <w:rPr>
        <w:b/>
        <w:bCs/>
        <w:color w:val="0000FF"/>
        <w:sz w:val="18"/>
        <w:szCs w:val="18"/>
      </w:rPr>
      <w:t xml:space="preserve">The </w:t>
    </w:r>
    <w:proofErr w:type="spellStart"/>
    <w:r>
      <w:rPr>
        <w:b/>
        <w:bCs/>
        <w:color w:val="0000FF"/>
        <w:sz w:val="18"/>
        <w:szCs w:val="18"/>
      </w:rPr>
      <w:t>disclosable</w:t>
    </w:r>
    <w:proofErr w:type="spellEnd"/>
    <w:r>
      <w:rPr>
        <w:b/>
        <w:bCs/>
        <w:color w:val="0000FF"/>
        <w:sz w:val="18"/>
        <w:szCs w:val="18"/>
      </w:rPr>
      <w:t xml:space="preserve"> public records related to this agenda are available for public inspection at the reception area of the Tulare County, Human Services Government Plaza building,  5957 S. Mooney Blvd., Visalia, CA 93277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C27" w:rsidRDefault="001D0C27">
      <w:r>
        <w:separator/>
      </w:r>
    </w:p>
  </w:footnote>
  <w:footnote w:type="continuationSeparator" w:id="0">
    <w:p w:rsidR="001D0C27" w:rsidRDefault="001D0C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B1FE6"/>
    <w:multiLevelType w:val="hybridMultilevel"/>
    <w:tmpl w:val="A3F6A0EC"/>
    <w:lvl w:ilvl="0" w:tplc="5D7A7F7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4646899"/>
    <w:multiLevelType w:val="hybridMultilevel"/>
    <w:tmpl w:val="C0B80304"/>
    <w:lvl w:ilvl="0" w:tplc="2444B80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E15E8"/>
    <w:multiLevelType w:val="hybridMultilevel"/>
    <w:tmpl w:val="9DA438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8423D69"/>
    <w:multiLevelType w:val="hybridMultilevel"/>
    <w:tmpl w:val="4290DC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1526F88"/>
    <w:multiLevelType w:val="hybridMultilevel"/>
    <w:tmpl w:val="5F4ECBF6"/>
    <w:lvl w:ilvl="0" w:tplc="53B0ECD2">
      <w:start w:val="1"/>
      <w:numFmt w:val="decimal"/>
      <w:lvlText w:val="%1."/>
      <w:lvlJc w:val="left"/>
      <w:pPr>
        <w:ind w:left="360" w:hanging="720"/>
      </w:pPr>
      <w:rPr>
        <w:rFonts w:ascii="Arial" w:hAnsi="Arial" w:cs="Arial" w:hint="default"/>
        <w:b w:val="0"/>
        <w:color w:val="auto"/>
        <w:sz w:val="24"/>
        <w:szCs w:val="24"/>
      </w:rPr>
    </w:lvl>
    <w:lvl w:ilvl="1" w:tplc="04090003" w:tentative="1">
      <w:start w:val="1"/>
      <w:numFmt w:val="lowerLetter"/>
      <w:lvlText w:val="%2."/>
      <w:lvlJc w:val="left"/>
      <w:pPr>
        <w:ind w:left="720" w:hanging="360"/>
      </w:pPr>
    </w:lvl>
    <w:lvl w:ilvl="2" w:tplc="04090005" w:tentative="1">
      <w:start w:val="1"/>
      <w:numFmt w:val="lowerRoman"/>
      <w:lvlText w:val="%3."/>
      <w:lvlJc w:val="right"/>
      <w:pPr>
        <w:ind w:left="1440" w:hanging="180"/>
      </w:pPr>
    </w:lvl>
    <w:lvl w:ilvl="3" w:tplc="04090001" w:tentative="1">
      <w:start w:val="1"/>
      <w:numFmt w:val="decimal"/>
      <w:lvlText w:val="%4."/>
      <w:lvlJc w:val="left"/>
      <w:pPr>
        <w:ind w:left="2160" w:hanging="360"/>
      </w:pPr>
    </w:lvl>
    <w:lvl w:ilvl="4" w:tplc="04090003" w:tentative="1">
      <w:start w:val="1"/>
      <w:numFmt w:val="lowerLetter"/>
      <w:lvlText w:val="%5."/>
      <w:lvlJc w:val="left"/>
      <w:pPr>
        <w:ind w:left="2880" w:hanging="360"/>
      </w:pPr>
    </w:lvl>
    <w:lvl w:ilvl="5" w:tplc="04090005" w:tentative="1">
      <w:start w:val="1"/>
      <w:numFmt w:val="lowerRoman"/>
      <w:lvlText w:val="%6."/>
      <w:lvlJc w:val="right"/>
      <w:pPr>
        <w:ind w:left="3600" w:hanging="180"/>
      </w:pPr>
    </w:lvl>
    <w:lvl w:ilvl="6" w:tplc="04090001" w:tentative="1">
      <w:start w:val="1"/>
      <w:numFmt w:val="decimal"/>
      <w:lvlText w:val="%7."/>
      <w:lvlJc w:val="left"/>
      <w:pPr>
        <w:ind w:left="4320" w:hanging="360"/>
      </w:pPr>
    </w:lvl>
    <w:lvl w:ilvl="7" w:tplc="04090003" w:tentative="1">
      <w:start w:val="1"/>
      <w:numFmt w:val="lowerLetter"/>
      <w:lvlText w:val="%8."/>
      <w:lvlJc w:val="left"/>
      <w:pPr>
        <w:ind w:left="5040" w:hanging="360"/>
      </w:pPr>
    </w:lvl>
    <w:lvl w:ilvl="8" w:tplc="04090005" w:tentative="1">
      <w:start w:val="1"/>
      <w:numFmt w:val="lowerRoman"/>
      <w:lvlText w:val="%9."/>
      <w:lvlJc w:val="right"/>
      <w:pPr>
        <w:ind w:left="5760" w:hanging="180"/>
      </w:pPr>
    </w:lvl>
  </w:abstractNum>
  <w:abstractNum w:abstractNumId="5">
    <w:nsid w:val="6E05148C"/>
    <w:multiLevelType w:val="hybridMultilevel"/>
    <w:tmpl w:val="2F72B26C"/>
    <w:lvl w:ilvl="0" w:tplc="BF187C58">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65C"/>
    <w:rsid w:val="000037E4"/>
    <w:rsid w:val="000753F7"/>
    <w:rsid w:val="000E3AFC"/>
    <w:rsid w:val="00170A9E"/>
    <w:rsid w:val="0019754E"/>
    <w:rsid w:val="001D0C27"/>
    <w:rsid w:val="001E0176"/>
    <w:rsid w:val="001F745C"/>
    <w:rsid w:val="001F7CF4"/>
    <w:rsid w:val="002104C4"/>
    <w:rsid w:val="002370E0"/>
    <w:rsid w:val="00245988"/>
    <w:rsid w:val="00292E8A"/>
    <w:rsid w:val="003369F0"/>
    <w:rsid w:val="003A38E8"/>
    <w:rsid w:val="003B0B8A"/>
    <w:rsid w:val="003E44F4"/>
    <w:rsid w:val="004151CA"/>
    <w:rsid w:val="0042203E"/>
    <w:rsid w:val="005549B6"/>
    <w:rsid w:val="005B1F20"/>
    <w:rsid w:val="00622F2A"/>
    <w:rsid w:val="0066413D"/>
    <w:rsid w:val="0068765C"/>
    <w:rsid w:val="006B6D29"/>
    <w:rsid w:val="006C444D"/>
    <w:rsid w:val="006F6696"/>
    <w:rsid w:val="0071635B"/>
    <w:rsid w:val="00826203"/>
    <w:rsid w:val="00856779"/>
    <w:rsid w:val="00875C65"/>
    <w:rsid w:val="00891EBA"/>
    <w:rsid w:val="00896EC6"/>
    <w:rsid w:val="008E332E"/>
    <w:rsid w:val="008E71D6"/>
    <w:rsid w:val="009240F9"/>
    <w:rsid w:val="009244B9"/>
    <w:rsid w:val="0096665C"/>
    <w:rsid w:val="00985A56"/>
    <w:rsid w:val="00993520"/>
    <w:rsid w:val="009C70E5"/>
    <w:rsid w:val="009D3DD5"/>
    <w:rsid w:val="00AC1B97"/>
    <w:rsid w:val="00AC7195"/>
    <w:rsid w:val="00AF5BD8"/>
    <w:rsid w:val="00B03CB5"/>
    <w:rsid w:val="00B36520"/>
    <w:rsid w:val="00B63BBE"/>
    <w:rsid w:val="00BA0DAF"/>
    <w:rsid w:val="00C01E72"/>
    <w:rsid w:val="00C32E15"/>
    <w:rsid w:val="00C46A30"/>
    <w:rsid w:val="00C64A62"/>
    <w:rsid w:val="00D35938"/>
    <w:rsid w:val="00D72693"/>
    <w:rsid w:val="00D75B38"/>
    <w:rsid w:val="00D7610F"/>
    <w:rsid w:val="00DA5D19"/>
    <w:rsid w:val="00DA6BD5"/>
    <w:rsid w:val="00DD0D88"/>
    <w:rsid w:val="00E50135"/>
    <w:rsid w:val="00E65136"/>
    <w:rsid w:val="00EC43E5"/>
    <w:rsid w:val="00F02092"/>
    <w:rsid w:val="00F97331"/>
    <w:rsid w:val="00FD4E5C"/>
    <w:rsid w:val="00FE0582"/>
    <w:rsid w:val="00FF54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765C"/>
    <w:pPr>
      <w:spacing w:after="0" w:line="240" w:lineRule="auto"/>
    </w:pPr>
    <w:rPr>
      <w:rFonts w:ascii="Times New Roman" w:eastAsiaTheme="minorEastAsia"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8765C"/>
    <w:pPr>
      <w:tabs>
        <w:tab w:val="center" w:pos="4320"/>
        <w:tab w:val="right" w:pos="8640"/>
      </w:tabs>
    </w:pPr>
    <w:rPr>
      <w:rFonts w:cs="Times New Roman"/>
    </w:rPr>
  </w:style>
  <w:style w:type="character" w:customStyle="1" w:styleId="FooterChar">
    <w:name w:val="Footer Char"/>
    <w:basedOn w:val="DefaultParagraphFont"/>
    <w:link w:val="Footer"/>
    <w:uiPriority w:val="99"/>
    <w:rsid w:val="0068765C"/>
    <w:rPr>
      <w:rFonts w:ascii="Times New Roman" w:eastAsiaTheme="minorEastAsia" w:hAnsi="Times New Roman" w:cs="Times New Roman"/>
      <w:sz w:val="24"/>
      <w:szCs w:val="24"/>
    </w:rPr>
  </w:style>
  <w:style w:type="paragraph" w:styleId="Title">
    <w:name w:val="Title"/>
    <w:basedOn w:val="Normal"/>
    <w:link w:val="TitleChar"/>
    <w:uiPriority w:val="99"/>
    <w:qFormat/>
    <w:rsid w:val="0068765C"/>
    <w:pPr>
      <w:jc w:val="center"/>
    </w:pPr>
    <w:rPr>
      <w:rFonts w:cs="Times New Roman"/>
      <w:b/>
      <w:bCs/>
      <w:sz w:val="36"/>
      <w:szCs w:val="36"/>
    </w:rPr>
  </w:style>
  <w:style w:type="character" w:customStyle="1" w:styleId="TitleChar">
    <w:name w:val="Title Char"/>
    <w:basedOn w:val="DefaultParagraphFont"/>
    <w:link w:val="Title"/>
    <w:uiPriority w:val="99"/>
    <w:rsid w:val="0068765C"/>
    <w:rPr>
      <w:rFonts w:ascii="Times New Roman" w:eastAsiaTheme="minorEastAsia" w:hAnsi="Times New Roman" w:cs="Times New Roman"/>
      <w:b/>
      <w:bCs/>
      <w:sz w:val="36"/>
      <w:szCs w:val="36"/>
    </w:rPr>
  </w:style>
  <w:style w:type="paragraph" w:styleId="BodyText">
    <w:name w:val="Body Text"/>
    <w:basedOn w:val="Normal"/>
    <w:link w:val="BodyTextChar"/>
    <w:uiPriority w:val="99"/>
    <w:rsid w:val="0068765C"/>
    <w:pPr>
      <w:widowControl w:val="0"/>
      <w:autoSpaceDE w:val="0"/>
      <w:autoSpaceDN w:val="0"/>
      <w:adjustRightInd w:val="0"/>
    </w:pPr>
    <w:rPr>
      <w:rFonts w:ascii="Arial" w:hAnsi="Arial" w:cs="Arial"/>
    </w:rPr>
  </w:style>
  <w:style w:type="character" w:customStyle="1" w:styleId="BodyTextChar">
    <w:name w:val="Body Text Char"/>
    <w:basedOn w:val="DefaultParagraphFont"/>
    <w:link w:val="BodyText"/>
    <w:uiPriority w:val="99"/>
    <w:rsid w:val="0068765C"/>
    <w:rPr>
      <w:rFonts w:ascii="Arial" w:eastAsiaTheme="minorEastAsia" w:hAnsi="Arial" w:cs="Arial"/>
      <w:sz w:val="24"/>
      <w:szCs w:val="24"/>
    </w:rPr>
  </w:style>
  <w:style w:type="paragraph" w:styleId="ListParagraph">
    <w:name w:val="List Paragraph"/>
    <w:basedOn w:val="Normal"/>
    <w:uiPriority w:val="99"/>
    <w:qFormat/>
    <w:rsid w:val="0068765C"/>
    <w:pPr>
      <w:ind w:left="720"/>
    </w:pPr>
    <w:rPr>
      <w:rFonts w:cs="Times New Roman"/>
    </w:rPr>
  </w:style>
  <w:style w:type="paragraph" w:styleId="BalloonText">
    <w:name w:val="Balloon Text"/>
    <w:basedOn w:val="Normal"/>
    <w:link w:val="BalloonTextChar"/>
    <w:uiPriority w:val="99"/>
    <w:semiHidden/>
    <w:unhideWhenUsed/>
    <w:rsid w:val="00826203"/>
    <w:rPr>
      <w:rFonts w:ascii="Tahoma" w:hAnsi="Tahoma" w:cs="Tahoma"/>
      <w:sz w:val="16"/>
      <w:szCs w:val="16"/>
    </w:rPr>
  </w:style>
  <w:style w:type="character" w:customStyle="1" w:styleId="BalloonTextChar">
    <w:name w:val="Balloon Text Char"/>
    <w:basedOn w:val="DefaultParagraphFont"/>
    <w:link w:val="BalloonText"/>
    <w:uiPriority w:val="99"/>
    <w:semiHidden/>
    <w:rsid w:val="0082620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DBFBB-C895-4444-8072-17B20C93A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County of Tulare</Company>
  <LinksUpToDate>false</LinksUpToDate>
  <CharactersWithSpaces>6116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Aldaoud</dc:creator>
  <cp:lastModifiedBy>Christine S Tidwell</cp:lastModifiedBy>
  <cp:revision>17</cp:revision>
  <cp:lastPrinted>2017-05-11T18:05:00Z</cp:lastPrinted>
  <dcterms:created xsi:type="dcterms:W3CDTF">2017-05-10T20:42:00Z</dcterms:created>
  <dcterms:modified xsi:type="dcterms:W3CDTF">2017-05-11T22:11:00Z</dcterms:modified>
</cp:coreProperties>
</file>