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4C28C4">
        <w:rPr>
          <w:b w:val="0"/>
          <w:sz w:val="22"/>
          <w:szCs w:val="22"/>
        </w:rPr>
        <w:t>October 16</w:t>
      </w:r>
      <w:r w:rsidRPr="00B31065">
        <w:rPr>
          <w:b w:val="0"/>
          <w:sz w:val="22"/>
          <w:szCs w:val="22"/>
        </w:rPr>
        <w:t>, 2017</w:t>
      </w:r>
      <w:r>
        <w:rPr>
          <w:b w:val="0"/>
          <w:sz w:val="22"/>
          <w:szCs w:val="22"/>
        </w:rPr>
        <w:t xml:space="preserve"> </w:t>
      </w:r>
      <w:r w:rsidRPr="00B31065">
        <w:rPr>
          <w:b w:val="0"/>
          <w:sz w:val="22"/>
          <w:szCs w:val="22"/>
        </w:rPr>
        <w:t>Meeting</w:t>
      </w:r>
      <w:r>
        <w:rPr>
          <w:b w:val="0"/>
          <w:sz w:val="22"/>
          <w:szCs w:val="22"/>
        </w:rPr>
        <w:t xml:space="preserve">  </w:t>
      </w:r>
    </w:p>
    <w:p w:rsidR="004862AD" w:rsidRDefault="004862AD" w:rsidP="004862AD">
      <w:pPr>
        <w:ind w:left="2160"/>
        <w:rPr>
          <w:rFonts w:cs="Times New Roman"/>
          <w:b/>
          <w:bCs/>
        </w:rPr>
      </w:pPr>
      <w:r>
        <w:rPr>
          <w:sz w:val="22"/>
          <w:szCs w:val="22"/>
        </w:rPr>
        <w:t xml:space="preserve">        </w:t>
      </w:r>
      <w:r w:rsidR="004C28C4">
        <w:rPr>
          <w:rFonts w:cs="Times New Roman"/>
          <w:b/>
          <w:bCs/>
        </w:rPr>
        <w:t>Hanford Senior Center, View Road Apartments</w:t>
      </w:r>
    </w:p>
    <w:p w:rsidR="004862AD" w:rsidRPr="007B3A61" w:rsidRDefault="004862AD" w:rsidP="004C28C4">
      <w:pPr>
        <w:ind w:left="720" w:firstLine="720"/>
        <w:rPr>
          <w:rFonts w:cs="Times New Roman"/>
          <w:b/>
          <w:bCs/>
        </w:rPr>
      </w:pPr>
      <w:r>
        <w:rPr>
          <w:rFonts w:cs="Times New Roman"/>
          <w:b/>
          <w:bCs/>
        </w:rPr>
        <w:t xml:space="preserve">                </w:t>
      </w:r>
      <w:r w:rsidR="004C28C4">
        <w:rPr>
          <w:rFonts w:cs="Times New Roman"/>
          <w:b/>
          <w:bCs/>
        </w:rPr>
        <w:t xml:space="preserve">        602 91/4 Avenue</w:t>
      </w:r>
      <w:proofErr w:type="gramStart"/>
      <w:r w:rsidR="007C3A0E">
        <w:rPr>
          <w:rFonts w:cs="Times New Roman"/>
          <w:b/>
          <w:bCs/>
        </w:rPr>
        <w:t xml:space="preserve">,  </w:t>
      </w:r>
      <w:r w:rsidR="004C28C4">
        <w:rPr>
          <w:rFonts w:cs="Times New Roman"/>
          <w:b/>
          <w:bCs/>
        </w:rPr>
        <w:t>Hanford</w:t>
      </w:r>
      <w:proofErr w:type="gramEnd"/>
      <w:r w:rsidR="004C28C4">
        <w:rPr>
          <w:rFonts w:cs="Times New Roman"/>
          <w:b/>
          <w:bCs/>
        </w:rPr>
        <w:t>, CA 93230</w:t>
      </w:r>
    </w:p>
    <w:p w:rsidR="0068765C" w:rsidRPr="00F5110C" w:rsidRDefault="0068765C" w:rsidP="004862AD">
      <w:pP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lastRenderedPageBreak/>
        <w:t>MEMBERS PRESENT:</w:t>
      </w:r>
    </w:p>
    <w:p w:rsidR="009B36FF" w:rsidRPr="00725477" w:rsidRDefault="009B36FF" w:rsidP="009B36FF">
      <w:pPr>
        <w:tabs>
          <w:tab w:val="left" w:pos="360"/>
          <w:tab w:val="right" w:pos="9360"/>
        </w:tabs>
        <w:rPr>
          <w:rFonts w:cs="Times New Roman"/>
          <w:sz w:val="22"/>
          <w:szCs w:val="22"/>
        </w:rPr>
      </w:pPr>
      <w:r w:rsidRPr="00725477">
        <w:rPr>
          <w:rFonts w:cs="Times New Roman"/>
          <w:sz w:val="22"/>
          <w:szCs w:val="22"/>
        </w:rPr>
        <w:t>Marlene Chambers</w:t>
      </w:r>
    </w:p>
    <w:p w:rsidR="0068765C" w:rsidRPr="00147A84" w:rsidRDefault="004C28C4" w:rsidP="0068765C">
      <w:pPr>
        <w:tabs>
          <w:tab w:val="right" w:pos="9360"/>
        </w:tabs>
        <w:jc w:val="both"/>
        <w:rPr>
          <w:rFonts w:cs="Times New Roman"/>
          <w:color w:val="FF0000"/>
          <w:sz w:val="22"/>
          <w:szCs w:val="22"/>
        </w:rPr>
      </w:pPr>
      <w:r>
        <w:rPr>
          <w:rFonts w:cs="Times New Roman"/>
          <w:sz w:val="22"/>
          <w:szCs w:val="22"/>
        </w:rPr>
        <w:t>Benjamin Cordova</w:t>
      </w:r>
      <w:r w:rsidR="0068765C" w:rsidRPr="00147A84">
        <w:rPr>
          <w:rFonts w:cs="Times New Roman"/>
          <w:color w:val="FF0000"/>
          <w:sz w:val="22"/>
          <w:szCs w:val="22"/>
        </w:rPr>
        <w:tab/>
        <w:t>m</w:t>
      </w:r>
    </w:p>
    <w:p w:rsidR="004A21D6" w:rsidRPr="00725477" w:rsidRDefault="004C28C4" w:rsidP="004A21D6">
      <w:pPr>
        <w:tabs>
          <w:tab w:val="left" w:pos="360"/>
          <w:tab w:val="right" w:pos="9360"/>
        </w:tabs>
        <w:rPr>
          <w:rFonts w:cs="Times New Roman"/>
          <w:sz w:val="22"/>
          <w:szCs w:val="22"/>
        </w:rPr>
      </w:pPr>
      <w:r>
        <w:rPr>
          <w:rFonts w:cs="Times New Roman"/>
          <w:sz w:val="22"/>
          <w:szCs w:val="22"/>
        </w:rPr>
        <w:t>Betsey Foote</w:t>
      </w:r>
    </w:p>
    <w:p w:rsidR="0068765C" w:rsidRDefault="004C28C4" w:rsidP="0068765C">
      <w:pPr>
        <w:tabs>
          <w:tab w:val="right" w:pos="9360"/>
        </w:tabs>
        <w:jc w:val="both"/>
        <w:rPr>
          <w:rFonts w:cs="Times New Roman"/>
          <w:sz w:val="22"/>
          <w:szCs w:val="22"/>
        </w:rPr>
      </w:pPr>
      <w:r>
        <w:rPr>
          <w:rFonts w:cs="Times New Roman"/>
          <w:sz w:val="22"/>
          <w:szCs w:val="22"/>
        </w:rPr>
        <w:t>Dan Fox</w:t>
      </w:r>
    </w:p>
    <w:p w:rsidR="00934F8D" w:rsidRPr="00725477" w:rsidRDefault="00934F8D" w:rsidP="0068765C">
      <w:pPr>
        <w:tabs>
          <w:tab w:val="right" w:pos="9360"/>
        </w:tabs>
        <w:jc w:val="both"/>
        <w:rPr>
          <w:rFonts w:cs="Times New Roman"/>
          <w:sz w:val="22"/>
          <w:szCs w:val="22"/>
        </w:rPr>
      </w:pPr>
      <w:r>
        <w:rPr>
          <w:rFonts w:cs="Times New Roman"/>
          <w:sz w:val="22"/>
          <w:szCs w:val="22"/>
        </w:rPr>
        <w:t xml:space="preserve">Grace </w:t>
      </w:r>
      <w:proofErr w:type="spellStart"/>
      <w:r>
        <w:rPr>
          <w:rFonts w:cs="Times New Roman"/>
          <w:sz w:val="22"/>
          <w:szCs w:val="22"/>
        </w:rPr>
        <w:t>Henn</w:t>
      </w:r>
      <w:proofErr w:type="spellEnd"/>
    </w:p>
    <w:p w:rsidR="0068765C" w:rsidRDefault="004C28C4" w:rsidP="0068765C">
      <w:pPr>
        <w:tabs>
          <w:tab w:val="right" w:pos="9360"/>
        </w:tabs>
        <w:jc w:val="both"/>
        <w:rPr>
          <w:rFonts w:cs="Times New Roman"/>
          <w:sz w:val="22"/>
          <w:szCs w:val="22"/>
        </w:rPr>
      </w:pPr>
      <w:r>
        <w:rPr>
          <w:rFonts w:cs="Times New Roman"/>
          <w:sz w:val="22"/>
          <w:szCs w:val="22"/>
        </w:rPr>
        <w:t>David Wood</w:t>
      </w:r>
    </w:p>
    <w:p w:rsidR="004A21D6" w:rsidRPr="00725477" w:rsidRDefault="004A21D6" w:rsidP="0068765C">
      <w:pPr>
        <w:tabs>
          <w:tab w:val="right" w:pos="9360"/>
        </w:tabs>
        <w:jc w:val="both"/>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MEMBERS ABSENT:</w:t>
      </w:r>
    </w:p>
    <w:p w:rsidR="0068765C" w:rsidRDefault="009B36FF" w:rsidP="0068765C">
      <w:pPr>
        <w:tabs>
          <w:tab w:val="left" w:pos="360"/>
          <w:tab w:val="right" w:pos="9360"/>
        </w:tabs>
        <w:rPr>
          <w:rFonts w:cs="Times New Roman"/>
          <w:sz w:val="22"/>
          <w:szCs w:val="22"/>
        </w:rPr>
      </w:pPr>
      <w:r>
        <w:rPr>
          <w:rFonts w:cs="Times New Roman"/>
          <w:sz w:val="22"/>
          <w:szCs w:val="22"/>
        </w:rPr>
        <w:t>Marsha Calhoun</w:t>
      </w:r>
    </w:p>
    <w:p w:rsidR="007D3F1E" w:rsidRPr="00725477" w:rsidRDefault="004A21D6" w:rsidP="0068765C">
      <w:pPr>
        <w:tabs>
          <w:tab w:val="left" w:pos="360"/>
          <w:tab w:val="right" w:pos="9360"/>
        </w:tabs>
        <w:rPr>
          <w:rFonts w:cs="Times New Roman"/>
          <w:sz w:val="22"/>
          <w:szCs w:val="22"/>
        </w:rPr>
      </w:pPr>
      <w:r>
        <w:rPr>
          <w:rFonts w:cs="Times New Roman"/>
          <w:sz w:val="22"/>
          <w:szCs w:val="22"/>
        </w:rPr>
        <w:t>Sharon Lamagno</w:t>
      </w:r>
    </w:p>
    <w:p w:rsidR="0068765C" w:rsidRDefault="002251AD" w:rsidP="0068765C">
      <w:pPr>
        <w:tabs>
          <w:tab w:val="left" w:pos="360"/>
          <w:tab w:val="right" w:pos="9360"/>
        </w:tabs>
        <w:rPr>
          <w:rFonts w:cs="Times New Roman"/>
          <w:sz w:val="22"/>
          <w:szCs w:val="22"/>
        </w:rPr>
      </w:pPr>
      <w:r>
        <w:rPr>
          <w:rFonts w:cs="Times New Roman"/>
          <w:sz w:val="22"/>
          <w:szCs w:val="22"/>
        </w:rPr>
        <w:t>Kyle Melton</w:t>
      </w:r>
    </w:p>
    <w:p w:rsidR="00725477" w:rsidRDefault="002251AD" w:rsidP="0068765C">
      <w:pPr>
        <w:tabs>
          <w:tab w:val="left" w:pos="360"/>
          <w:tab w:val="right" w:pos="9360"/>
        </w:tabs>
        <w:rPr>
          <w:rFonts w:cs="Times New Roman"/>
          <w:sz w:val="22"/>
          <w:szCs w:val="22"/>
        </w:rPr>
      </w:pPr>
      <w:r>
        <w:rPr>
          <w:rFonts w:cs="Times New Roman"/>
          <w:sz w:val="22"/>
          <w:szCs w:val="22"/>
        </w:rPr>
        <w:t>Bobbie Wartson</w:t>
      </w:r>
    </w:p>
    <w:p w:rsidR="004C28C4" w:rsidRDefault="002251AD" w:rsidP="0068765C">
      <w:pPr>
        <w:tabs>
          <w:tab w:val="left" w:pos="360"/>
          <w:tab w:val="right" w:pos="9360"/>
        </w:tabs>
        <w:rPr>
          <w:rFonts w:cs="Times New Roman"/>
          <w:sz w:val="22"/>
          <w:szCs w:val="22"/>
        </w:rPr>
      </w:pPr>
      <w:r>
        <w:rPr>
          <w:rFonts w:cs="Times New Roman"/>
          <w:sz w:val="22"/>
          <w:szCs w:val="22"/>
        </w:rPr>
        <w:t>Suzann Wray</w:t>
      </w: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lastRenderedPageBreak/>
        <w:t xml:space="preserve">STAFF PRESENT: </w:t>
      </w:r>
    </w:p>
    <w:p w:rsidR="004C28C4" w:rsidRDefault="004C28C4" w:rsidP="0068765C">
      <w:pPr>
        <w:tabs>
          <w:tab w:val="left" w:pos="360"/>
          <w:tab w:val="right" w:pos="9360"/>
        </w:tabs>
        <w:rPr>
          <w:rFonts w:cs="Times New Roman"/>
          <w:bCs/>
          <w:sz w:val="22"/>
          <w:szCs w:val="22"/>
        </w:rPr>
      </w:pPr>
      <w:r>
        <w:rPr>
          <w:rFonts w:cs="Times New Roman"/>
          <w:bCs/>
          <w:sz w:val="22"/>
          <w:szCs w:val="22"/>
        </w:rPr>
        <w:t>Juliet Webb, K/T AAA Director</w:t>
      </w:r>
    </w:p>
    <w:p w:rsidR="004C28C4" w:rsidRDefault="004C28C4" w:rsidP="0068765C">
      <w:pPr>
        <w:tabs>
          <w:tab w:val="left" w:pos="360"/>
          <w:tab w:val="right" w:pos="9360"/>
        </w:tabs>
        <w:rPr>
          <w:rFonts w:cs="Times New Roman"/>
          <w:bCs/>
          <w:sz w:val="22"/>
          <w:szCs w:val="22"/>
        </w:rPr>
      </w:pPr>
      <w:r>
        <w:rPr>
          <w:rFonts w:cs="Times New Roman"/>
          <w:bCs/>
          <w:sz w:val="22"/>
          <w:szCs w:val="22"/>
        </w:rPr>
        <w:t>Jamie Sharma, Aging Services Manager</w:t>
      </w:r>
    </w:p>
    <w:p w:rsidR="0068765C" w:rsidRPr="00725477" w:rsidRDefault="00B548E5" w:rsidP="0068765C">
      <w:pPr>
        <w:tabs>
          <w:tab w:val="left" w:pos="360"/>
          <w:tab w:val="right" w:pos="9360"/>
        </w:tabs>
        <w:rPr>
          <w:rFonts w:cs="Times New Roman"/>
          <w:sz w:val="22"/>
          <w:szCs w:val="22"/>
        </w:rPr>
      </w:pPr>
      <w:r w:rsidRPr="00725477">
        <w:rPr>
          <w:rFonts w:cs="Times New Roman"/>
          <w:bCs/>
          <w:sz w:val="22"/>
          <w:szCs w:val="22"/>
        </w:rPr>
        <w:t>Matthew Kredit</w:t>
      </w:r>
      <w:r>
        <w:rPr>
          <w:rFonts w:cs="Times New Roman"/>
          <w:sz w:val="22"/>
          <w:szCs w:val="22"/>
        </w:rPr>
        <w:t xml:space="preserve">, </w:t>
      </w:r>
      <w:r w:rsidRPr="00725477">
        <w:rPr>
          <w:rFonts w:cs="Times New Roman"/>
          <w:bCs/>
          <w:sz w:val="22"/>
          <w:szCs w:val="22"/>
        </w:rPr>
        <w:t>Administrative Specialist</w:t>
      </w:r>
    </w:p>
    <w:p w:rsidR="0068765C" w:rsidRPr="00725477"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Israel Guardado, Analyst</w:t>
      </w:r>
    </w:p>
    <w:p w:rsidR="0068765C" w:rsidRPr="00725477" w:rsidRDefault="004C28C4"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Nancy Aldaoud</w:t>
      </w:r>
      <w:r w:rsidR="00625376" w:rsidRPr="00725477">
        <w:rPr>
          <w:rFonts w:cs="Times New Roman"/>
          <w:sz w:val="22"/>
          <w:szCs w:val="22"/>
        </w:rPr>
        <w:t>, Administrative Aide</w:t>
      </w:r>
    </w:p>
    <w:p w:rsidR="0068765C" w:rsidRDefault="004C28C4" w:rsidP="0068765C">
      <w:pPr>
        <w:tabs>
          <w:tab w:val="left" w:pos="360"/>
          <w:tab w:val="right" w:pos="9360"/>
        </w:tabs>
        <w:rPr>
          <w:rFonts w:cs="Times New Roman"/>
          <w:sz w:val="22"/>
          <w:szCs w:val="22"/>
        </w:rPr>
      </w:pPr>
      <w:r>
        <w:rPr>
          <w:rFonts w:cs="Times New Roman"/>
          <w:sz w:val="22"/>
          <w:szCs w:val="22"/>
        </w:rPr>
        <w:t>Christine Tidwell, Administrative Aide</w:t>
      </w:r>
    </w:p>
    <w:p w:rsidR="004A21D6" w:rsidRPr="00725477" w:rsidRDefault="004A21D6"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 xml:space="preserve">GUESTS &amp; ALTERNATES PRESENT: </w:t>
      </w:r>
    </w:p>
    <w:p w:rsidR="002B2966" w:rsidRPr="00725477" w:rsidRDefault="002B2966" w:rsidP="0068765C">
      <w:pPr>
        <w:tabs>
          <w:tab w:val="left" w:pos="360"/>
          <w:tab w:val="right" w:pos="9360"/>
        </w:tabs>
        <w:rPr>
          <w:rFonts w:cs="Times New Roman"/>
          <w:sz w:val="22"/>
          <w:szCs w:val="22"/>
        </w:rPr>
      </w:pPr>
      <w:r w:rsidRPr="00725477">
        <w:rPr>
          <w:rFonts w:cs="Times New Roman"/>
          <w:sz w:val="22"/>
          <w:szCs w:val="22"/>
        </w:rPr>
        <w:t>Albert Cendejas, CSET</w:t>
      </w:r>
    </w:p>
    <w:p w:rsidR="002B2966" w:rsidRPr="00725477" w:rsidRDefault="00FB4E45" w:rsidP="00934F8D">
      <w:pPr>
        <w:tabs>
          <w:tab w:val="left" w:pos="720"/>
          <w:tab w:val="left" w:pos="1440"/>
          <w:tab w:val="left" w:pos="2160"/>
          <w:tab w:val="left" w:pos="2880"/>
          <w:tab w:val="left" w:pos="3600"/>
          <w:tab w:val="left" w:pos="4320"/>
        </w:tabs>
        <w:jc w:val="both"/>
        <w:rPr>
          <w:rFonts w:cs="Times New Roman"/>
          <w:sz w:val="22"/>
          <w:szCs w:val="22"/>
        </w:rPr>
      </w:pPr>
      <w:r>
        <w:rPr>
          <w:rFonts w:cs="Times New Roman"/>
          <w:sz w:val="22"/>
          <w:szCs w:val="22"/>
        </w:rPr>
        <w:t xml:space="preserve">Janice </w:t>
      </w:r>
      <w:proofErr w:type="spellStart"/>
      <w:r>
        <w:rPr>
          <w:rFonts w:cs="Times New Roman"/>
          <w:sz w:val="22"/>
          <w:szCs w:val="22"/>
        </w:rPr>
        <w:t>Esrey</w:t>
      </w:r>
      <w:proofErr w:type="spellEnd"/>
      <w:r>
        <w:rPr>
          <w:rFonts w:cs="Times New Roman"/>
          <w:sz w:val="22"/>
          <w:szCs w:val="22"/>
        </w:rPr>
        <w:t>, senior resident</w:t>
      </w:r>
    </w:p>
    <w:p w:rsid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4C28C4" w:rsidRPr="00725477" w:rsidRDefault="004C28C4"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sectPr w:rsidR="002B2966" w:rsidRPr="000C1954">
          <w:type w:val="continuous"/>
          <w:pgSz w:w="12240" w:h="15840"/>
          <w:pgMar w:top="1440" w:right="1440" w:bottom="1267" w:left="1440" w:header="720" w:footer="720" w:gutter="0"/>
          <w:cols w:num="2" w:space="720" w:equalWidth="0">
            <w:col w:w="4320" w:space="720"/>
            <w:col w:w="4320"/>
          </w:cols>
          <w:titlePg/>
        </w:sectPr>
      </w:pPr>
    </w:p>
    <w:p w:rsidR="002B2966" w:rsidRDefault="0068765C" w:rsidP="00725477">
      <w:pPr>
        <w:tabs>
          <w:tab w:val="left" w:pos="720"/>
          <w:tab w:val="left" w:pos="1440"/>
          <w:tab w:val="left" w:pos="2160"/>
          <w:tab w:val="left" w:pos="2880"/>
          <w:tab w:val="left" w:pos="3600"/>
          <w:tab w:val="left" w:pos="4320"/>
        </w:tabs>
        <w:ind w:left="5040"/>
        <w:jc w:val="both"/>
        <w:rPr>
          <w:rFonts w:cs="Times New Roman"/>
          <w:b/>
          <w:bCs/>
          <w:u w:val="single"/>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00015ED4" wp14:editId="4F9F8C22">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FB4E45"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rPr>
      </w:pPr>
      <w:r w:rsidRPr="00FB4E45">
        <w:rPr>
          <w:b/>
          <w:bCs/>
          <w:u w:val="single"/>
        </w:rPr>
        <w:t>Call to Order</w:t>
      </w:r>
      <w:r w:rsidR="00FB4E45" w:rsidRPr="00FB4E45">
        <w:rPr>
          <w:bCs/>
        </w:rPr>
        <w:t xml:space="preserve"> – Dr. David Wood</w:t>
      </w:r>
      <w:r w:rsidRPr="00FB4E45">
        <w:rPr>
          <w:bCs/>
        </w:rPr>
        <w:t>, Chair, called the meeting to order at 1</w:t>
      </w:r>
      <w:r w:rsidR="00FB4E45" w:rsidRPr="00FB4E45">
        <w:rPr>
          <w:bCs/>
        </w:rPr>
        <w:t>0:43</w:t>
      </w:r>
      <w:r w:rsidR="00D72CC1" w:rsidRPr="00FB4E45">
        <w:rPr>
          <w:bCs/>
        </w:rPr>
        <w:t xml:space="preserve"> a</w:t>
      </w:r>
      <w:r w:rsidRPr="00FB4E45">
        <w:rPr>
          <w:bCs/>
        </w:rPr>
        <w:t>.m.</w:t>
      </w:r>
      <w:r w:rsidR="008F3975" w:rsidRPr="00FB4E45">
        <w:rPr>
          <w:bCs/>
        </w:rPr>
        <w:t xml:space="preserve"> </w:t>
      </w:r>
    </w:p>
    <w:p w:rsidR="0068765C" w:rsidRPr="00711AD7" w:rsidRDefault="0068765C" w:rsidP="0068765C">
      <w:pPr>
        <w:tabs>
          <w:tab w:val="left" w:pos="360"/>
          <w:tab w:val="left" w:pos="1440"/>
          <w:tab w:val="left" w:pos="2160"/>
          <w:tab w:val="left" w:pos="2880"/>
          <w:tab w:val="left" w:pos="3600"/>
          <w:tab w:val="left" w:pos="4320"/>
        </w:tabs>
        <w:jc w:val="both"/>
        <w:rPr>
          <w:rFonts w:cs="Times New Roman"/>
          <w:bCs/>
          <w:color w:val="0070C0"/>
          <w:sz w:val="20"/>
          <w:szCs w:val="20"/>
        </w:rPr>
      </w:pPr>
    </w:p>
    <w:p w:rsidR="002370E0" w:rsidRPr="00FB4E45" w:rsidRDefault="00147A84" w:rsidP="00E26AA0">
      <w:pPr>
        <w:pStyle w:val="BodyText"/>
        <w:numPr>
          <w:ilvl w:val="0"/>
          <w:numId w:val="1"/>
        </w:numPr>
        <w:rPr>
          <w:rFonts w:ascii="Times New Roman" w:hAnsi="Times New Roman" w:cs="Times New Roman"/>
          <w:bCs/>
          <w:sz w:val="22"/>
          <w:szCs w:val="22"/>
        </w:rPr>
      </w:pPr>
      <w:r w:rsidRPr="00FB4E45">
        <w:rPr>
          <w:rFonts w:ascii="Times New Roman" w:hAnsi="Times New Roman" w:cs="Times New Roman"/>
          <w:b/>
          <w:bCs/>
          <w:u w:val="single"/>
        </w:rPr>
        <w:t>Introductions of Guests</w:t>
      </w:r>
      <w:r w:rsidR="002370E0" w:rsidRPr="00FB4E45">
        <w:rPr>
          <w:rFonts w:ascii="Times New Roman" w:hAnsi="Times New Roman" w:cs="Times New Roman"/>
          <w:b/>
          <w:bCs/>
          <w:u w:val="single"/>
        </w:rPr>
        <w:t xml:space="preserve"> and Council Members</w:t>
      </w:r>
      <w:r w:rsidR="002370E0" w:rsidRPr="00FB4E45">
        <w:rPr>
          <w:rFonts w:ascii="Times New Roman" w:hAnsi="Times New Roman" w:cs="Times New Roman"/>
          <w:bCs/>
          <w:u w:val="single"/>
        </w:rPr>
        <w:t xml:space="preserve"> </w:t>
      </w:r>
      <w:r w:rsidR="002370E0" w:rsidRPr="00FB4E45">
        <w:rPr>
          <w:rFonts w:ascii="Times New Roman" w:hAnsi="Times New Roman" w:cs="Times New Roman"/>
          <w:bCs/>
        </w:rPr>
        <w:t>–</w:t>
      </w:r>
      <w:r w:rsidR="00FB4E45" w:rsidRPr="00FB4E45">
        <w:rPr>
          <w:rFonts w:ascii="Times New Roman" w:hAnsi="Times New Roman" w:cs="Times New Roman"/>
          <w:bCs/>
        </w:rPr>
        <w:t xml:space="preserve"> </w:t>
      </w:r>
      <w:r w:rsidR="00B80132" w:rsidRPr="00FB4E45">
        <w:rPr>
          <w:rFonts w:ascii="Times New Roman" w:hAnsi="Times New Roman" w:cs="Times New Roman"/>
          <w:bCs/>
        </w:rPr>
        <w:t>Introductions were</w:t>
      </w:r>
      <w:r w:rsidR="00FB4E45">
        <w:rPr>
          <w:rFonts w:ascii="Times New Roman" w:hAnsi="Times New Roman" w:cs="Times New Roman"/>
          <w:bCs/>
        </w:rPr>
        <w:t xml:space="preserve"> done by the meeting attendees.</w:t>
      </w:r>
      <w:r w:rsidR="005C3A5C" w:rsidRPr="00FB4E45">
        <w:rPr>
          <w:rFonts w:ascii="Times New Roman" w:hAnsi="Times New Roman" w:cs="Times New Roman"/>
          <w:bCs/>
        </w:rPr>
        <w:t xml:space="preserve"> (</w:t>
      </w:r>
      <w:r w:rsidR="00FB4E45">
        <w:rPr>
          <w:rFonts w:ascii="Times New Roman" w:hAnsi="Times New Roman" w:cs="Times New Roman"/>
          <w:bCs/>
        </w:rPr>
        <w:t>S</w:t>
      </w:r>
      <w:r w:rsidR="005C3A5C" w:rsidRPr="00FB4E45">
        <w:rPr>
          <w:rFonts w:ascii="Times New Roman" w:hAnsi="Times New Roman" w:cs="Times New Roman"/>
          <w:bCs/>
        </w:rPr>
        <w:t>ee above</w:t>
      </w:r>
      <w:r w:rsidR="00FB4E45">
        <w:rPr>
          <w:rFonts w:ascii="Times New Roman" w:hAnsi="Times New Roman" w:cs="Times New Roman"/>
          <w:bCs/>
        </w:rPr>
        <w:t>.</w:t>
      </w:r>
      <w:r w:rsidR="005C3A5C" w:rsidRPr="00FB4E45">
        <w:rPr>
          <w:rFonts w:ascii="Times New Roman" w:hAnsi="Times New Roman" w:cs="Times New Roman"/>
          <w:bCs/>
        </w:rPr>
        <w:t>)</w:t>
      </w:r>
    </w:p>
    <w:p w:rsidR="002370E0" w:rsidRPr="00711AD7" w:rsidRDefault="002370E0" w:rsidP="002370E0">
      <w:pPr>
        <w:pStyle w:val="BodyText"/>
        <w:ind w:left="360"/>
        <w:rPr>
          <w:rFonts w:ascii="Times New Roman" w:hAnsi="Times New Roman" w:cs="Times New Roman"/>
          <w:bCs/>
          <w:color w:val="0070C0"/>
          <w:sz w:val="20"/>
          <w:szCs w:val="20"/>
        </w:rPr>
      </w:pPr>
    </w:p>
    <w:p w:rsidR="00AC7195" w:rsidRPr="009E5550" w:rsidRDefault="0068765C" w:rsidP="00D72CC1">
      <w:pPr>
        <w:pStyle w:val="BodyText"/>
        <w:numPr>
          <w:ilvl w:val="0"/>
          <w:numId w:val="1"/>
        </w:numPr>
        <w:rPr>
          <w:rFonts w:ascii="Times New Roman" w:hAnsi="Times New Roman" w:cs="Times New Roman"/>
          <w:bCs/>
          <w:color w:val="0070C0"/>
        </w:rPr>
      </w:pPr>
      <w:r w:rsidRPr="006B1FA4">
        <w:rPr>
          <w:rFonts w:ascii="Times New Roman" w:hAnsi="Times New Roman" w:cs="Times New Roman"/>
          <w:b/>
          <w:bCs/>
          <w:u w:val="single"/>
        </w:rPr>
        <w:t>Public Comment</w:t>
      </w:r>
      <w:r w:rsidR="007F3EE5" w:rsidRPr="006B1FA4">
        <w:rPr>
          <w:rFonts w:ascii="Times New Roman" w:hAnsi="Times New Roman" w:cs="Times New Roman"/>
          <w:bCs/>
        </w:rPr>
        <w:t xml:space="preserve"> – </w:t>
      </w:r>
      <w:r w:rsidR="0078535E">
        <w:rPr>
          <w:rFonts w:ascii="Times New Roman" w:hAnsi="Times New Roman" w:cs="Times New Roman"/>
          <w:bCs/>
        </w:rPr>
        <w:t>Albert Cendejas announced a call out for volunteers to help with the Volunteer Income Tax Assistance (VITA) program. Volunteers will receive training in order to provide tax assistance to low income families and seniors needing help preparing their tax return.</w:t>
      </w:r>
    </w:p>
    <w:p w:rsidR="009E5550" w:rsidRPr="00711AD7" w:rsidRDefault="009E5550" w:rsidP="009E5550">
      <w:pPr>
        <w:pStyle w:val="ListParagraph"/>
        <w:rPr>
          <w:bCs/>
          <w:color w:val="0070C0"/>
          <w:sz w:val="20"/>
          <w:szCs w:val="20"/>
        </w:rPr>
      </w:pPr>
    </w:p>
    <w:p w:rsidR="009E5550" w:rsidRPr="009E5550" w:rsidRDefault="009E5550" w:rsidP="009E5550">
      <w:pPr>
        <w:pStyle w:val="BodyText"/>
        <w:ind w:left="360"/>
        <w:rPr>
          <w:rFonts w:ascii="Times New Roman" w:hAnsi="Times New Roman" w:cs="Times New Roman"/>
          <w:bCs/>
        </w:rPr>
      </w:pPr>
      <w:r w:rsidRPr="009E5550">
        <w:rPr>
          <w:rFonts w:ascii="Times New Roman" w:hAnsi="Times New Roman" w:cs="Times New Roman"/>
          <w:bCs/>
        </w:rPr>
        <w:t>Additionally, he said that for Make a Difference Day, CSET is spearheading a variety of project</w:t>
      </w:r>
      <w:r w:rsidR="00711AD7">
        <w:rPr>
          <w:rFonts w:ascii="Times New Roman" w:hAnsi="Times New Roman" w:cs="Times New Roman"/>
          <w:bCs/>
        </w:rPr>
        <w:t>s</w:t>
      </w:r>
      <w:r w:rsidRPr="009E5550">
        <w:rPr>
          <w:rFonts w:ascii="Times New Roman" w:hAnsi="Times New Roman" w:cs="Times New Roman"/>
          <w:bCs/>
        </w:rPr>
        <w:t xml:space="preserve"> and events throughout Tulare County. Volunteers interested in helping can fin</w:t>
      </w:r>
      <w:r>
        <w:rPr>
          <w:rFonts w:ascii="Times New Roman" w:hAnsi="Times New Roman" w:cs="Times New Roman"/>
          <w:bCs/>
        </w:rPr>
        <w:t>d more information at CSET.org.</w:t>
      </w:r>
    </w:p>
    <w:p w:rsidR="0078535E" w:rsidRPr="00711AD7" w:rsidRDefault="0078535E" w:rsidP="0078535E">
      <w:pPr>
        <w:rPr>
          <w:bCs/>
          <w:color w:val="0070C0"/>
          <w:sz w:val="20"/>
          <w:szCs w:val="20"/>
        </w:rPr>
      </w:pPr>
    </w:p>
    <w:p w:rsidR="0068765C" w:rsidRPr="00FB4E45" w:rsidRDefault="0068765C" w:rsidP="0068765C">
      <w:pPr>
        <w:pStyle w:val="BodyText"/>
        <w:numPr>
          <w:ilvl w:val="0"/>
          <w:numId w:val="1"/>
        </w:numPr>
        <w:rPr>
          <w:rFonts w:ascii="Times New Roman" w:hAnsi="Times New Roman" w:cs="Times New Roman"/>
          <w:bCs/>
        </w:rPr>
      </w:pPr>
      <w:r w:rsidRPr="00FB4E45">
        <w:rPr>
          <w:rFonts w:ascii="Times New Roman" w:hAnsi="Times New Roman" w:cs="Times New Roman"/>
          <w:b/>
          <w:bCs/>
          <w:u w:val="single"/>
        </w:rPr>
        <w:t>Approval of Minutes</w:t>
      </w:r>
      <w:r w:rsidRPr="00FB4E45">
        <w:rPr>
          <w:rFonts w:ascii="Times New Roman" w:hAnsi="Times New Roman" w:cs="Times New Roman"/>
          <w:bCs/>
        </w:rPr>
        <w:t xml:space="preserve"> </w:t>
      </w:r>
      <w:r w:rsidR="00E543D8" w:rsidRPr="00FB4E45">
        <w:rPr>
          <w:rFonts w:ascii="Times New Roman" w:hAnsi="Times New Roman" w:cs="Times New Roman"/>
          <w:bCs/>
        </w:rPr>
        <w:t xml:space="preserve">– </w:t>
      </w:r>
      <w:r w:rsidR="00711AD7">
        <w:rPr>
          <w:rFonts w:ascii="Times New Roman" w:hAnsi="Times New Roman" w:cs="Times New Roman"/>
          <w:bCs/>
        </w:rPr>
        <w:t>For the a</w:t>
      </w:r>
      <w:r w:rsidR="00B1576C" w:rsidRPr="00FB4E45">
        <w:rPr>
          <w:rFonts w:ascii="Times New Roman" w:hAnsi="Times New Roman" w:cs="Times New Roman"/>
          <w:bCs/>
        </w:rPr>
        <w:t>pprov</w:t>
      </w:r>
      <w:r w:rsidR="00FB4E45" w:rsidRPr="00FB4E45">
        <w:rPr>
          <w:rFonts w:ascii="Times New Roman" w:hAnsi="Times New Roman" w:cs="Times New Roman"/>
          <w:bCs/>
        </w:rPr>
        <w:t xml:space="preserve">al of the minutes of the September 18, 2017, </w:t>
      </w:r>
      <w:r w:rsidR="00711AD7">
        <w:rPr>
          <w:rFonts w:ascii="Times New Roman" w:hAnsi="Times New Roman" w:cs="Times New Roman"/>
          <w:bCs/>
        </w:rPr>
        <w:t xml:space="preserve">meeting, </w:t>
      </w:r>
      <w:r w:rsidR="00B1576C" w:rsidRPr="00FB4E45">
        <w:rPr>
          <w:rFonts w:ascii="Times New Roman" w:hAnsi="Times New Roman" w:cs="Times New Roman"/>
          <w:bCs/>
        </w:rPr>
        <w:t>Dan Fox motioned to</w:t>
      </w:r>
      <w:r w:rsidR="00FB4E45" w:rsidRPr="00FB4E45">
        <w:rPr>
          <w:rFonts w:ascii="Times New Roman" w:hAnsi="Times New Roman" w:cs="Times New Roman"/>
          <w:bCs/>
        </w:rPr>
        <w:t xml:space="preserve"> approve; </w:t>
      </w:r>
      <w:r w:rsidR="00711AD7">
        <w:rPr>
          <w:rFonts w:ascii="Times New Roman" w:hAnsi="Times New Roman" w:cs="Times New Roman"/>
          <w:bCs/>
        </w:rPr>
        <w:t xml:space="preserve">the motion was </w:t>
      </w:r>
      <w:r w:rsidR="00FB4E45" w:rsidRPr="00FB4E45">
        <w:rPr>
          <w:rFonts w:ascii="Times New Roman" w:hAnsi="Times New Roman" w:cs="Times New Roman"/>
          <w:bCs/>
        </w:rPr>
        <w:t>seconded by Marlene Chambers</w:t>
      </w:r>
      <w:r w:rsidR="00B1576C" w:rsidRPr="00FB4E45">
        <w:rPr>
          <w:rFonts w:ascii="Times New Roman" w:hAnsi="Times New Roman" w:cs="Times New Roman"/>
          <w:bCs/>
        </w:rPr>
        <w:t>. The minutes were approved.</w:t>
      </w:r>
      <w:r w:rsidR="00AD2738">
        <w:rPr>
          <w:rFonts w:ascii="Times New Roman" w:hAnsi="Times New Roman" w:cs="Times New Roman"/>
          <w:bCs/>
        </w:rPr>
        <w:t xml:space="preserve"> Dr. Woo</w:t>
      </w:r>
      <w:r w:rsidR="00711AD7">
        <w:rPr>
          <w:rFonts w:ascii="Times New Roman" w:hAnsi="Times New Roman" w:cs="Times New Roman"/>
          <w:bCs/>
        </w:rPr>
        <w:t>d and Betsey Foote abstained from</w:t>
      </w:r>
      <w:r w:rsidR="00AD2738">
        <w:rPr>
          <w:rFonts w:ascii="Times New Roman" w:hAnsi="Times New Roman" w:cs="Times New Roman"/>
          <w:bCs/>
        </w:rPr>
        <w:t xml:space="preserve"> voting. </w:t>
      </w:r>
    </w:p>
    <w:p w:rsidR="0068765C" w:rsidRPr="00711AD7" w:rsidRDefault="0068765C" w:rsidP="0068765C">
      <w:pPr>
        <w:pStyle w:val="BodyText"/>
        <w:ind w:left="360"/>
        <w:rPr>
          <w:rFonts w:ascii="Times New Roman" w:hAnsi="Times New Roman" w:cs="Times New Roman"/>
          <w:bCs/>
          <w:color w:val="0070C0"/>
          <w:sz w:val="20"/>
          <w:szCs w:val="20"/>
        </w:rPr>
      </w:pPr>
    </w:p>
    <w:p w:rsidR="00AC1B97" w:rsidRPr="005F68C7" w:rsidRDefault="0068765C" w:rsidP="005F68C7">
      <w:pPr>
        <w:pStyle w:val="BodyText"/>
        <w:numPr>
          <w:ilvl w:val="0"/>
          <w:numId w:val="1"/>
        </w:numPr>
        <w:rPr>
          <w:rFonts w:ascii="Times New Roman" w:hAnsi="Times New Roman" w:cs="Times New Roman"/>
          <w:bCs/>
        </w:rPr>
      </w:pPr>
      <w:r w:rsidRPr="005F68C7">
        <w:rPr>
          <w:rFonts w:ascii="Times New Roman" w:hAnsi="Times New Roman" w:cs="Times New Roman"/>
          <w:b/>
          <w:bCs/>
          <w:u w:val="single"/>
        </w:rPr>
        <w:t>Announcements and Corre</w:t>
      </w:r>
      <w:r w:rsidR="00AC1B97" w:rsidRPr="005F68C7">
        <w:rPr>
          <w:rFonts w:ascii="Times New Roman" w:hAnsi="Times New Roman" w:cs="Times New Roman"/>
          <w:b/>
          <w:bCs/>
          <w:u w:val="single"/>
        </w:rPr>
        <w:t>spondence</w:t>
      </w:r>
      <w:r w:rsidR="00AC1B97" w:rsidRPr="005F68C7">
        <w:rPr>
          <w:rFonts w:ascii="Times New Roman" w:hAnsi="Times New Roman" w:cs="Times New Roman"/>
          <w:b/>
          <w:bCs/>
        </w:rPr>
        <w:t xml:space="preserve"> </w:t>
      </w:r>
      <w:r w:rsidR="00B1576C" w:rsidRPr="005F68C7">
        <w:rPr>
          <w:rFonts w:ascii="Times New Roman" w:hAnsi="Times New Roman" w:cs="Times New Roman"/>
          <w:bCs/>
        </w:rPr>
        <w:t>–</w:t>
      </w:r>
      <w:r w:rsidR="0085308F" w:rsidRPr="005F68C7">
        <w:rPr>
          <w:rFonts w:ascii="Times New Roman" w:hAnsi="Times New Roman" w:cs="Times New Roman"/>
          <w:bCs/>
        </w:rPr>
        <w:t xml:space="preserve"> </w:t>
      </w:r>
      <w:r w:rsidR="00FB4E45" w:rsidRPr="005F68C7">
        <w:rPr>
          <w:rFonts w:ascii="Times New Roman" w:hAnsi="Times New Roman" w:cs="Times New Roman"/>
          <w:bCs/>
        </w:rPr>
        <w:t>None</w:t>
      </w:r>
      <w:r w:rsidR="00FB4E45" w:rsidRPr="005F68C7">
        <w:rPr>
          <w:rFonts w:ascii="Times New Roman" w:hAnsi="Times New Roman" w:cs="Times New Roman"/>
          <w:b/>
          <w:bCs/>
        </w:rPr>
        <w:t xml:space="preserve"> </w:t>
      </w:r>
    </w:p>
    <w:p w:rsidR="005F68C7" w:rsidRPr="00711AD7" w:rsidRDefault="005F68C7" w:rsidP="005F68C7">
      <w:pPr>
        <w:pStyle w:val="ListParagraph"/>
        <w:rPr>
          <w:bCs/>
          <w:color w:val="0070C0"/>
          <w:sz w:val="20"/>
          <w:szCs w:val="20"/>
        </w:rPr>
      </w:pPr>
    </w:p>
    <w:p w:rsidR="009240F9" w:rsidRPr="00934F8D" w:rsidRDefault="009240F9" w:rsidP="009240F9">
      <w:pPr>
        <w:pStyle w:val="BodyText"/>
        <w:numPr>
          <w:ilvl w:val="0"/>
          <w:numId w:val="1"/>
        </w:numPr>
        <w:rPr>
          <w:rFonts w:ascii="Times New Roman" w:hAnsi="Times New Roman" w:cs="Times New Roman"/>
          <w:b/>
          <w:bCs/>
          <w:color w:val="0070C0"/>
          <w:u w:val="single"/>
        </w:rPr>
      </w:pPr>
      <w:r w:rsidRPr="002251AD">
        <w:rPr>
          <w:rFonts w:ascii="Times New Roman" w:hAnsi="Times New Roman" w:cs="Times New Roman"/>
          <w:b/>
          <w:bCs/>
          <w:u w:val="single"/>
        </w:rPr>
        <w:t>Milestone Updates</w:t>
      </w:r>
      <w:r w:rsidR="004A21D6" w:rsidRPr="002251AD">
        <w:rPr>
          <w:rFonts w:ascii="Times New Roman" w:hAnsi="Times New Roman" w:cs="Times New Roman"/>
          <w:bCs/>
        </w:rPr>
        <w:t xml:space="preserve"> – </w:t>
      </w:r>
      <w:r w:rsidR="005C3A5C" w:rsidRPr="00AD2738">
        <w:rPr>
          <w:rFonts w:ascii="Times New Roman" w:hAnsi="Times New Roman" w:cs="Times New Roman"/>
          <w:bCs/>
        </w:rPr>
        <w:t>There were n</w:t>
      </w:r>
      <w:r w:rsidR="004A21D6" w:rsidRPr="00AD2738">
        <w:rPr>
          <w:rFonts w:ascii="Times New Roman" w:hAnsi="Times New Roman" w:cs="Times New Roman"/>
          <w:bCs/>
        </w:rPr>
        <w:t>o milestone updates</w:t>
      </w:r>
      <w:r w:rsidR="005C3A5C" w:rsidRPr="00AD2738">
        <w:rPr>
          <w:rFonts w:ascii="Times New Roman" w:hAnsi="Times New Roman" w:cs="Times New Roman"/>
          <w:bCs/>
        </w:rPr>
        <w:t>.</w:t>
      </w:r>
    </w:p>
    <w:p w:rsidR="00AC7195" w:rsidRPr="00711AD7" w:rsidRDefault="00AC7195" w:rsidP="000753F7">
      <w:pPr>
        <w:pStyle w:val="BodyText"/>
        <w:ind w:left="360"/>
        <w:rPr>
          <w:rFonts w:ascii="Times New Roman" w:hAnsi="Times New Roman" w:cs="Times New Roman"/>
          <w:bCs/>
          <w:color w:val="0070C0"/>
          <w:sz w:val="20"/>
          <w:szCs w:val="20"/>
        </w:rPr>
      </w:pPr>
    </w:p>
    <w:p w:rsidR="009A59E2" w:rsidRPr="000601C8" w:rsidRDefault="002251AD" w:rsidP="0085308F">
      <w:pPr>
        <w:pStyle w:val="BodyText"/>
        <w:numPr>
          <w:ilvl w:val="0"/>
          <w:numId w:val="1"/>
        </w:numPr>
        <w:rPr>
          <w:bCs/>
        </w:rPr>
      </w:pPr>
      <w:r w:rsidRPr="002251AD">
        <w:rPr>
          <w:rFonts w:ascii="Times New Roman" w:hAnsi="Times New Roman" w:cs="Times New Roman"/>
          <w:b/>
          <w:bCs/>
          <w:u w:val="single"/>
        </w:rPr>
        <w:t>Report on the Triple-A Council of Californ</w:t>
      </w:r>
      <w:r w:rsidR="00FE5273">
        <w:rPr>
          <w:rFonts w:ascii="Times New Roman" w:hAnsi="Times New Roman" w:cs="Times New Roman"/>
          <w:b/>
          <w:bCs/>
          <w:u w:val="single"/>
        </w:rPr>
        <w:t>i</w:t>
      </w:r>
      <w:r w:rsidRPr="002251AD">
        <w:rPr>
          <w:rFonts w:ascii="Times New Roman" w:hAnsi="Times New Roman" w:cs="Times New Roman"/>
          <w:b/>
          <w:bCs/>
          <w:u w:val="single"/>
        </w:rPr>
        <w:t>a Mtg</w:t>
      </w:r>
      <w:r w:rsidRPr="00AD2738">
        <w:rPr>
          <w:rFonts w:ascii="Times New Roman" w:hAnsi="Times New Roman" w:cs="Times New Roman"/>
          <w:b/>
          <w:bCs/>
          <w:u w:val="single"/>
        </w:rPr>
        <w:t>.</w:t>
      </w:r>
      <w:r w:rsidRPr="00AD2738">
        <w:rPr>
          <w:rFonts w:ascii="Times New Roman" w:hAnsi="Times New Roman" w:cs="Times New Roman"/>
          <w:b/>
          <w:bCs/>
        </w:rPr>
        <w:t xml:space="preserve"> </w:t>
      </w:r>
      <w:r w:rsidR="00DA5D19" w:rsidRPr="00AD2738">
        <w:rPr>
          <w:rFonts w:ascii="Times New Roman" w:hAnsi="Times New Roman" w:cs="Times New Roman"/>
          <w:bCs/>
        </w:rPr>
        <w:t>–</w:t>
      </w:r>
      <w:r w:rsidR="00AD2738" w:rsidRPr="00AD2738">
        <w:rPr>
          <w:rFonts w:ascii="Times New Roman" w:hAnsi="Times New Roman" w:cs="Times New Roman"/>
          <w:bCs/>
        </w:rPr>
        <w:t xml:space="preserve"> Dr. Wood reported on attending the TACC meeting in Sacrament</w:t>
      </w:r>
      <w:r w:rsidR="00711AD7">
        <w:rPr>
          <w:rFonts w:ascii="Times New Roman" w:hAnsi="Times New Roman" w:cs="Times New Roman"/>
          <w:bCs/>
        </w:rPr>
        <w:t>o</w:t>
      </w:r>
      <w:r w:rsidR="00AD2738" w:rsidRPr="00AD2738">
        <w:rPr>
          <w:rFonts w:ascii="Times New Roman" w:hAnsi="Times New Roman" w:cs="Times New Roman"/>
          <w:bCs/>
        </w:rPr>
        <w:t xml:space="preserve"> noting that it was informative and friendly.</w:t>
      </w:r>
      <w:r w:rsidR="00AD2738">
        <w:rPr>
          <w:rFonts w:ascii="Times New Roman" w:hAnsi="Times New Roman" w:cs="Times New Roman"/>
          <w:b/>
          <w:bCs/>
        </w:rPr>
        <w:t xml:space="preserve"> </w:t>
      </w:r>
      <w:r w:rsidR="00AD2738" w:rsidRPr="003F0299">
        <w:rPr>
          <w:rFonts w:ascii="Times New Roman" w:hAnsi="Times New Roman" w:cs="Times New Roman"/>
          <w:bCs/>
        </w:rPr>
        <w:t xml:space="preserve">Another TACC meeting is scheduled for </w:t>
      </w:r>
      <w:r w:rsidR="003F0299">
        <w:rPr>
          <w:rFonts w:ascii="Times New Roman" w:hAnsi="Times New Roman" w:cs="Times New Roman"/>
          <w:bCs/>
        </w:rPr>
        <w:t xml:space="preserve">later this year, on </w:t>
      </w:r>
      <w:r w:rsidR="00AD2738" w:rsidRPr="003F0299">
        <w:rPr>
          <w:rFonts w:ascii="Times New Roman" w:hAnsi="Times New Roman" w:cs="Times New Roman"/>
          <w:bCs/>
        </w:rPr>
        <w:t>December 5</w:t>
      </w:r>
      <w:r w:rsidR="00AD2738" w:rsidRPr="003F0299">
        <w:rPr>
          <w:rFonts w:ascii="Times New Roman" w:hAnsi="Times New Roman" w:cs="Times New Roman"/>
          <w:bCs/>
          <w:vertAlign w:val="superscript"/>
        </w:rPr>
        <w:t>th</w:t>
      </w:r>
      <w:r w:rsidR="00AD2738" w:rsidRPr="003F0299">
        <w:rPr>
          <w:rFonts w:ascii="Times New Roman" w:hAnsi="Times New Roman" w:cs="Times New Roman"/>
          <w:bCs/>
        </w:rPr>
        <w:t xml:space="preserve"> and 6</w:t>
      </w:r>
      <w:r w:rsidR="00AD2738" w:rsidRPr="003F0299">
        <w:rPr>
          <w:rFonts w:ascii="Times New Roman" w:hAnsi="Times New Roman" w:cs="Times New Roman"/>
          <w:bCs/>
          <w:vertAlign w:val="superscript"/>
        </w:rPr>
        <w:t>th</w:t>
      </w:r>
      <w:r w:rsidR="006934C2">
        <w:rPr>
          <w:rFonts w:ascii="Times New Roman" w:hAnsi="Times New Roman" w:cs="Times New Roman"/>
          <w:bCs/>
        </w:rPr>
        <w:t xml:space="preserve">, in Sacramento. </w:t>
      </w:r>
      <w:r w:rsidR="00711AD7">
        <w:rPr>
          <w:rFonts w:ascii="Times New Roman" w:hAnsi="Times New Roman" w:cs="Times New Roman"/>
          <w:bCs/>
        </w:rPr>
        <w:t>He said</w:t>
      </w:r>
      <w:r w:rsidR="003F0299">
        <w:rPr>
          <w:rFonts w:ascii="Times New Roman" w:hAnsi="Times New Roman" w:cs="Times New Roman"/>
          <w:bCs/>
        </w:rPr>
        <w:t xml:space="preserve"> that expenses are reimbursed if anyone is interested in participating. Dr. Wood said his effort is to encourage and increase the participation of each and every Council member to his or her interest level and ability. He said he will, by default</w:t>
      </w:r>
      <w:r w:rsidR="00906AE0">
        <w:rPr>
          <w:rFonts w:ascii="Times New Roman" w:hAnsi="Times New Roman" w:cs="Times New Roman"/>
          <w:bCs/>
        </w:rPr>
        <w:t xml:space="preserve">, attend </w:t>
      </w:r>
      <w:r w:rsidR="00711AD7">
        <w:rPr>
          <w:rFonts w:ascii="Times New Roman" w:hAnsi="Times New Roman" w:cs="Times New Roman"/>
          <w:bCs/>
        </w:rPr>
        <w:t xml:space="preserve">TACC, </w:t>
      </w:r>
      <w:r w:rsidR="00906AE0">
        <w:rPr>
          <w:rFonts w:ascii="Times New Roman" w:hAnsi="Times New Roman" w:cs="Times New Roman"/>
          <w:bCs/>
        </w:rPr>
        <w:t>if</w:t>
      </w:r>
      <w:r w:rsidR="003F0299">
        <w:rPr>
          <w:rFonts w:ascii="Times New Roman" w:hAnsi="Times New Roman" w:cs="Times New Roman"/>
          <w:bCs/>
        </w:rPr>
        <w:t xml:space="preserve"> necessary, but he’d rather have a variety of members participate </w:t>
      </w:r>
      <w:r w:rsidR="00906AE0">
        <w:rPr>
          <w:rFonts w:ascii="Times New Roman" w:hAnsi="Times New Roman" w:cs="Times New Roman"/>
          <w:bCs/>
        </w:rPr>
        <w:t xml:space="preserve">at the State-level </w:t>
      </w:r>
      <w:r w:rsidR="00906AE0" w:rsidRPr="00906AE0">
        <w:rPr>
          <w:rFonts w:ascii="Times New Roman" w:hAnsi="Times New Roman" w:cs="Times New Roman"/>
          <w:bCs/>
        </w:rPr>
        <w:t>involvement</w:t>
      </w:r>
      <w:r w:rsidR="006934C2" w:rsidRPr="00906AE0">
        <w:rPr>
          <w:rFonts w:ascii="Times New Roman" w:hAnsi="Times New Roman" w:cs="Times New Roman"/>
          <w:bCs/>
        </w:rPr>
        <w:t xml:space="preserve">. </w:t>
      </w:r>
      <w:r w:rsidR="003F0299" w:rsidRPr="00906AE0">
        <w:rPr>
          <w:rFonts w:ascii="Times New Roman" w:hAnsi="Times New Roman" w:cs="Times New Roman"/>
          <w:bCs/>
        </w:rPr>
        <w:t xml:space="preserve"> </w:t>
      </w:r>
    </w:p>
    <w:p w:rsidR="000601C8" w:rsidRDefault="000601C8" w:rsidP="000601C8">
      <w:pPr>
        <w:pStyle w:val="ListParagraph"/>
        <w:rPr>
          <w:bCs/>
        </w:rPr>
      </w:pPr>
    </w:p>
    <w:p w:rsidR="000601C8" w:rsidRDefault="000601C8" w:rsidP="000601C8">
      <w:pPr>
        <w:pStyle w:val="BodyText"/>
        <w:ind w:left="360"/>
        <w:rPr>
          <w:rFonts w:ascii="Times New Roman" w:hAnsi="Times New Roman" w:cs="Times New Roman"/>
          <w:bCs/>
        </w:rPr>
      </w:pPr>
      <w:r>
        <w:rPr>
          <w:rFonts w:ascii="Times New Roman" w:hAnsi="Times New Roman" w:cs="Times New Roman"/>
          <w:bCs/>
        </w:rPr>
        <w:t xml:space="preserve">Dr. Wood said TACC is an interesting and informative meeting. It meets quarterly and he said he would happily entertain a volunteer to go to represent the K/T AAA Advisory Council. </w:t>
      </w:r>
    </w:p>
    <w:p w:rsidR="003B3ABE" w:rsidRPr="000601C8" w:rsidRDefault="003B3ABE" w:rsidP="003B3ABE">
      <w:pPr>
        <w:pStyle w:val="ListParagraph"/>
        <w:rPr>
          <w:bCs/>
          <w:sz w:val="20"/>
          <w:szCs w:val="20"/>
        </w:rPr>
      </w:pPr>
    </w:p>
    <w:p w:rsidR="003B3ABE" w:rsidRDefault="009609DF" w:rsidP="003B3ABE">
      <w:pPr>
        <w:pStyle w:val="BodyText"/>
        <w:ind w:left="360"/>
        <w:rPr>
          <w:rFonts w:ascii="Times New Roman" w:hAnsi="Times New Roman" w:cs="Times New Roman"/>
          <w:bCs/>
        </w:rPr>
      </w:pPr>
      <w:r>
        <w:rPr>
          <w:rFonts w:ascii="Times New Roman" w:hAnsi="Times New Roman" w:cs="Times New Roman"/>
          <w:bCs/>
        </w:rPr>
        <w:t>Additionally, h</w:t>
      </w:r>
      <w:r w:rsidR="003B3ABE" w:rsidRPr="003B3ABE">
        <w:rPr>
          <w:rFonts w:ascii="Times New Roman" w:hAnsi="Times New Roman" w:cs="Times New Roman"/>
          <w:bCs/>
        </w:rPr>
        <w:t>e reported that</w:t>
      </w:r>
      <w:r>
        <w:rPr>
          <w:rFonts w:ascii="Times New Roman" w:hAnsi="Times New Roman" w:cs="Times New Roman"/>
          <w:bCs/>
        </w:rPr>
        <w:t xml:space="preserve"> the AAA from Napa and Sola</w:t>
      </w:r>
      <w:r w:rsidR="003B3ABE">
        <w:rPr>
          <w:rFonts w:ascii="Times New Roman" w:hAnsi="Times New Roman" w:cs="Times New Roman"/>
          <w:bCs/>
        </w:rPr>
        <w:t>no Counties</w:t>
      </w:r>
      <w:r w:rsidR="003B3ABE" w:rsidRPr="003B3ABE">
        <w:rPr>
          <w:rFonts w:ascii="Times New Roman" w:hAnsi="Times New Roman" w:cs="Times New Roman"/>
          <w:bCs/>
        </w:rPr>
        <w:t xml:space="preserve"> had </w:t>
      </w:r>
      <w:r w:rsidR="003B3ABE">
        <w:rPr>
          <w:rFonts w:ascii="Times New Roman" w:hAnsi="Times New Roman" w:cs="Times New Roman"/>
          <w:bCs/>
        </w:rPr>
        <w:t>created a presentati</w:t>
      </w:r>
      <w:r w:rsidR="0000128B">
        <w:rPr>
          <w:rFonts w:ascii="Times New Roman" w:hAnsi="Times New Roman" w:cs="Times New Roman"/>
          <w:bCs/>
        </w:rPr>
        <w:t xml:space="preserve">on: </w:t>
      </w:r>
      <w:r w:rsidR="0000128B" w:rsidRPr="006934C2">
        <w:rPr>
          <w:rFonts w:ascii="Times New Roman" w:hAnsi="Times New Roman" w:cs="Times New Roman"/>
          <w:bCs/>
          <w:i/>
        </w:rPr>
        <w:t>Schemes, Scams, and Frauds</w:t>
      </w:r>
      <w:r w:rsidR="006934C2">
        <w:rPr>
          <w:rFonts w:ascii="Times New Roman" w:hAnsi="Times New Roman" w:cs="Times New Roman"/>
          <w:bCs/>
        </w:rPr>
        <w:t>, a handout on</w:t>
      </w:r>
      <w:r w:rsidR="0000128B">
        <w:rPr>
          <w:rFonts w:ascii="Times New Roman" w:hAnsi="Times New Roman" w:cs="Times New Roman"/>
          <w:bCs/>
        </w:rPr>
        <w:t xml:space="preserve"> how to recognize elder </w:t>
      </w:r>
      <w:r w:rsidR="006934C2">
        <w:rPr>
          <w:rFonts w:ascii="Times New Roman" w:hAnsi="Times New Roman" w:cs="Times New Roman"/>
          <w:bCs/>
        </w:rPr>
        <w:t xml:space="preserve">fiscal </w:t>
      </w:r>
      <w:r w:rsidR="0000128B">
        <w:rPr>
          <w:rFonts w:ascii="Times New Roman" w:hAnsi="Times New Roman" w:cs="Times New Roman"/>
          <w:bCs/>
        </w:rPr>
        <w:t xml:space="preserve">abuse and how to </w:t>
      </w:r>
      <w:r w:rsidR="00A921D0">
        <w:rPr>
          <w:rFonts w:ascii="Times New Roman" w:hAnsi="Times New Roman" w:cs="Times New Roman"/>
          <w:bCs/>
        </w:rPr>
        <w:t>be protected from being victimized</w:t>
      </w:r>
      <w:r w:rsidR="0000128B">
        <w:rPr>
          <w:rFonts w:ascii="Times New Roman" w:hAnsi="Times New Roman" w:cs="Times New Roman"/>
          <w:bCs/>
        </w:rPr>
        <w:t>. It is available for distribution. A second presentation that he reported on was</w:t>
      </w:r>
      <w:r w:rsidR="00A921D0">
        <w:rPr>
          <w:rFonts w:ascii="Times New Roman" w:hAnsi="Times New Roman" w:cs="Times New Roman"/>
          <w:bCs/>
        </w:rPr>
        <w:t xml:space="preserve">, </w:t>
      </w:r>
      <w:r w:rsidR="0000128B" w:rsidRPr="0000128B">
        <w:rPr>
          <w:rFonts w:ascii="Times New Roman" w:hAnsi="Times New Roman" w:cs="Times New Roman"/>
          <w:bCs/>
          <w:i/>
        </w:rPr>
        <w:t>Senior Center Without Walls</w:t>
      </w:r>
      <w:r w:rsidR="0000128B">
        <w:rPr>
          <w:rFonts w:ascii="Times New Roman" w:hAnsi="Times New Roman" w:cs="Times New Roman"/>
          <w:bCs/>
        </w:rPr>
        <w:t xml:space="preserve">, </w:t>
      </w:r>
      <w:r w:rsidR="00290B57">
        <w:rPr>
          <w:rFonts w:ascii="Times New Roman" w:hAnsi="Times New Roman" w:cs="Times New Roman"/>
          <w:bCs/>
        </w:rPr>
        <w:t xml:space="preserve">a program that one can join as a consumer to interact with others on what is basically a party-line phone call. </w:t>
      </w:r>
      <w:r w:rsidR="006934C2">
        <w:rPr>
          <w:rFonts w:ascii="Times New Roman" w:hAnsi="Times New Roman" w:cs="Times New Roman"/>
          <w:bCs/>
        </w:rPr>
        <w:t>The i</w:t>
      </w:r>
      <w:r w:rsidR="00290B57">
        <w:rPr>
          <w:rFonts w:ascii="Times New Roman" w:hAnsi="Times New Roman" w:cs="Times New Roman"/>
          <w:bCs/>
        </w:rPr>
        <w:t xml:space="preserve">ssues </w:t>
      </w:r>
      <w:r w:rsidR="000601C8">
        <w:rPr>
          <w:rFonts w:ascii="Times New Roman" w:hAnsi="Times New Roman" w:cs="Times New Roman"/>
          <w:bCs/>
        </w:rPr>
        <w:t xml:space="preserve">discussed during </w:t>
      </w:r>
      <w:r w:rsidR="00290B57">
        <w:rPr>
          <w:rFonts w:ascii="Times New Roman" w:hAnsi="Times New Roman" w:cs="Times New Roman"/>
          <w:bCs/>
        </w:rPr>
        <w:t xml:space="preserve">the call vary. Groups “meet” regularly and it creates a way to </w:t>
      </w:r>
      <w:r w:rsidR="000601C8">
        <w:rPr>
          <w:rFonts w:ascii="Times New Roman" w:hAnsi="Times New Roman" w:cs="Times New Roman"/>
          <w:bCs/>
        </w:rPr>
        <w:t>alleviate isolation</w:t>
      </w:r>
      <w:r w:rsidR="00290B57">
        <w:rPr>
          <w:rFonts w:ascii="Times New Roman" w:hAnsi="Times New Roman" w:cs="Times New Roman"/>
          <w:bCs/>
        </w:rPr>
        <w:t>, especially for seniors living in rural areas, li</w:t>
      </w:r>
      <w:r w:rsidR="00ED54BF">
        <w:rPr>
          <w:rFonts w:ascii="Times New Roman" w:hAnsi="Times New Roman" w:cs="Times New Roman"/>
          <w:bCs/>
        </w:rPr>
        <w:t>ke Three Rivers or Porterville</w:t>
      </w:r>
      <w:r>
        <w:rPr>
          <w:rFonts w:ascii="Times New Roman" w:hAnsi="Times New Roman" w:cs="Times New Roman"/>
          <w:bCs/>
        </w:rPr>
        <w:t xml:space="preserve"> or the outskirts of </w:t>
      </w:r>
      <w:r w:rsidR="000601C8">
        <w:rPr>
          <w:rFonts w:ascii="Times New Roman" w:hAnsi="Times New Roman" w:cs="Times New Roman"/>
          <w:bCs/>
        </w:rPr>
        <w:t>a</w:t>
      </w:r>
      <w:r w:rsidR="00ED54BF">
        <w:rPr>
          <w:rFonts w:ascii="Times New Roman" w:hAnsi="Times New Roman" w:cs="Times New Roman"/>
          <w:bCs/>
        </w:rPr>
        <w:t xml:space="preserve"> co</w:t>
      </w:r>
      <w:r w:rsidR="000601C8">
        <w:rPr>
          <w:rFonts w:ascii="Times New Roman" w:hAnsi="Times New Roman" w:cs="Times New Roman"/>
          <w:bCs/>
        </w:rPr>
        <w:t>mmunity</w:t>
      </w:r>
      <w:r w:rsidR="00ED54BF">
        <w:rPr>
          <w:rFonts w:ascii="Times New Roman" w:hAnsi="Times New Roman" w:cs="Times New Roman"/>
          <w:bCs/>
        </w:rPr>
        <w:t xml:space="preserve">. He said, if anyone wants further information, let staff know. </w:t>
      </w:r>
    </w:p>
    <w:p w:rsidR="009609DF" w:rsidRPr="009609DF" w:rsidRDefault="009609DF" w:rsidP="003B3ABE">
      <w:pPr>
        <w:pStyle w:val="BodyText"/>
        <w:ind w:left="360"/>
        <w:rPr>
          <w:rFonts w:ascii="Times New Roman" w:hAnsi="Times New Roman" w:cs="Times New Roman"/>
          <w:bCs/>
          <w:sz w:val="20"/>
          <w:szCs w:val="20"/>
        </w:rPr>
      </w:pPr>
    </w:p>
    <w:p w:rsidR="009609DF" w:rsidRPr="003B3ABE" w:rsidRDefault="009609DF" w:rsidP="009609DF">
      <w:pPr>
        <w:pStyle w:val="BodyText"/>
        <w:ind w:left="360"/>
        <w:rPr>
          <w:rFonts w:ascii="Times New Roman" w:hAnsi="Times New Roman" w:cs="Times New Roman"/>
          <w:bCs/>
        </w:rPr>
      </w:pPr>
      <w:r>
        <w:rPr>
          <w:rFonts w:ascii="Times New Roman" w:hAnsi="Times New Roman" w:cs="Times New Roman"/>
          <w:bCs/>
        </w:rPr>
        <w:t xml:space="preserve">A comment was made that one of the K/T AAA service providers, Valley Caregiver Resource Center hosts a local program modeled after </w:t>
      </w:r>
      <w:r w:rsidRPr="00E013E3">
        <w:rPr>
          <w:rFonts w:ascii="Times New Roman" w:hAnsi="Times New Roman" w:cs="Times New Roman"/>
          <w:bCs/>
          <w:i/>
        </w:rPr>
        <w:t xml:space="preserve">Senior Center </w:t>
      </w:r>
      <w:proofErr w:type="gramStart"/>
      <w:r w:rsidRPr="00E013E3">
        <w:rPr>
          <w:rFonts w:ascii="Times New Roman" w:hAnsi="Times New Roman" w:cs="Times New Roman"/>
          <w:bCs/>
          <w:i/>
        </w:rPr>
        <w:t>Without</w:t>
      </w:r>
      <w:proofErr w:type="gramEnd"/>
      <w:r w:rsidRPr="00E013E3">
        <w:rPr>
          <w:rFonts w:ascii="Times New Roman" w:hAnsi="Times New Roman" w:cs="Times New Roman"/>
          <w:bCs/>
          <w:i/>
        </w:rPr>
        <w:t xml:space="preserve"> Walls</w:t>
      </w:r>
      <w:r>
        <w:rPr>
          <w:rFonts w:ascii="Times New Roman" w:hAnsi="Times New Roman" w:cs="Times New Roman"/>
          <w:bCs/>
        </w:rPr>
        <w:t xml:space="preserve">. The program is funded by Tulare County Mental Health dollars and is available to Tulare County clients. In this connection, Dr. Wood reiterated the idea that part of the purpose of the Advisory Council is to be information liaisons to our communities about various resources available. </w:t>
      </w:r>
    </w:p>
    <w:p w:rsidR="00D77963" w:rsidRPr="009609DF" w:rsidRDefault="00D77963" w:rsidP="003B3ABE">
      <w:pPr>
        <w:pStyle w:val="BodyText"/>
        <w:ind w:left="360"/>
        <w:rPr>
          <w:rFonts w:ascii="Times New Roman" w:hAnsi="Times New Roman" w:cs="Times New Roman"/>
          <w:bCs/>
          <w:sz w:val="20"/>
          <w:szCs w:val="20"/>
        </w:rPr>
      </w:pPr>
    </w:p>
    <w:p w:rsidR="00E013E3" w:rsidRDefault="00152641" w:rsidP="003B3ABE">
      <w:pPr>
        <w:pStyle w:val="BodyText"/>
        <w:ind w:left="360"/>
        <w:rPr>
          <w:rFonts w:ascii="Times New Roman" w:hAnsi="Times New Roman" w:cs="Times New Roman"/>
          <w:bCs/>
        </w:rPr>
      </w:pPr>
      <w:r>
        <w:rPr>
          <w:rFonts w:ascii="Times New Roman" w:hAnsi="Times New Roman" w:cs="Times New Roman"/>
          <w:bCs/>
        </w:rPr>
        <w:t>On a separate issue, he said that he will be turning 70 years old in two years and at that time he will be stepping back fr</w:t>
      </w:r>
      <w:r w:rsidR="00E013E3">
        <w:rPr>
          <w:rFonts w:ascii="Times New Roman" w:hAnsi="Times New Roman" w:cs="Times New Roman"/>
          <w:bCs/>
        </w:rPr>
        <w:t xml:space="preserve">om and finishing up </w:t>
      </w:r>
      <w:r>
        <w:rPr>
          <w:rFonts w:ascii="Times New Roman" w:hAnsi="Times New Roman" w:cs="Times New Roman"/>
          <w:bCs/>
        </w:rPr>
        <w:t xml:space="preserve">with </w:t>
      </w:r>
      <w:r w:rsidR="00E013E3">
        <w:rPr>
          <w:rFonts w:ascii="Times New Roman" w:hAnsi="Times New Roman" w:cs="Times New Roman"/>
          <w:bCs/>
        </w:rPr>
        <w:t xml:space="preserve">any </w:t>
      </w:r>
      <w:r>
        <w:rPr>
          <w:rFonts w:ascii="Times New Roman" w:hAnsi="Times New Roman" w:cs="Times New Roman"/>
          <w:bCs/>
        </w:rPr>
        <w:t>Council and Committee responsibilities</w:t>
      </w:r>
      <w:r w:rsidR="00E013E3">
        <w:rPr>
          <w:rFonts w:ascii="Times New Roman" w:hAnsi="Times New Roman" w:cs="Times New Roman"/>
          <w:bCs/>
        </w:rPr>
        <w:t>. He said he is announcing his intent</w:t>
      </w:r>
      <w:r w:rsidR="009609DF">
        <w:rPr>
          <w:rFonts w:ascii="Times New Roman" w:hAnsi="Times New Roman" w:cs="Times New Roman"/>
          <w:bCs/>
        </w:rPr>
        <w:t xml:space="preserve"> now</w:t>
      </w:r>
      <w:r w:rsidR="00E013E3">
        <w:rPr>
          <w:rFonts w:ascii="Times New Roman" w:hAnsi="Times New Roman" w:cs="Times New Roman"/>
          <w:bCs/>
        </w:rPr>
        <w:t xml:space="preserve"> so that each and every Council member can think about whether or not he or she wants to step up into a more active leadership role, including participating in the California Senior Legislature (CSL).</w:t>
      </w:r>
    </w:p>
    <w:p w:rsidR="0085308F" w:rsidRPr="009609DF" w:rsidRDefault="0085308F" w:rsidP="0085308F">
      <w:pPr>
        <w:pStyle w:val="ListParagraph"/>
        <w:rPr>
          <w:b/>
          <w:bCs/>
          <w:color w:val="0070C0"/>
          <w:sz w:val="20"/>
          <w:szCs w:val="20"/>
        </w:rPr>
      </w:pPr>
    </w:p>
    <w:p w:rsidR="00AC7195" w:rsidRPr="00C91C23" w:rsidRDefault="002251AD" w:rsidP="00AC7195">
      <w:pPr>
        <w:pStyle w:val="BodyText"/>
        <w:numPr>
          <w:ilvl w:val="0"/>
          <w:numId w:val="1"/>
        </w:numPr>
        <w:rPr>
          <w:rFonts w:ascii="Times New Roman" w:hAnsi="Times New Roman" w:cs="Times New Roman"/>
          <w:bCs/>
          <w:sz w:val="22"/>
          <w:szCs w:val="22"/>
          <w:u w:val="single"/>
        </w:rPr>
      </w:pPr>
      <w:r>
        <w:rPr>
          <w:rFonts w:ascii="Times New Roman" w:hAnsi="Times New Roman" w:cs="Times New Roman"/>
          <w:b/>
          <w:bCs/>
          <w:u w:val="single"/>
        </w:rPr>
        <w:t>CA Assoc. of Area Agencies on Aging (C4A)-Los Angeles</w:t>
      </w:r>
      <w:r w:rsidR="00E26AA0" w:rsidRPr="00FB2E74">
        <w:rPr>
          <w:rFonts w:ascii="Times New Roman" w:hAnsi="Times New Roman" w:cs="Times New Roman"/>
          <w:b/>
          <w:bCs/>
        </w:rPr>
        <w:t xml:space="preserve"> </w:t>
      </w:r>
      <w:r w:rsidR="00896EC6" w:rsidRPr="00FB2E74">
        <w:rPr>
          <w:rFonts w:ascii="Times New Roman" w:hAnsi="Times New Roman" w:cs="Times New Roman"/>
          <w:b/>
          <w:bCs/>
        </w:rPr>
        <w:t xml:space="preserve">– </w:t>
      </w:r>
      <w:r w:rsidR="00321F27">
        <w:rPr>
          <w:rFonts w:ascii="Times New Roman" w:hAnsi="Times New Roman" w:cs="Times New Roman"/>
          <w:bCs/>
        </w:rPr>
        <w:t>Dr. Wood put a call out to the Council for volunteers willing to attend the C4A Annual Meeting and Allied Conference</w:t>
      </w:r>
      <w:r w:rsidR="009609DF">
        <w:rPr>
          <w:rFonts w:ascii="Times New Roman" w:hAnsi="Times New Roman" w:cs="Times New Roman"/>
          <w:bCs/>
        </w:rPr>
        <w:t xml:space="preserve"> taking place in Los Angeles </w:t>
      </w:r>
      <w:r w:rsidR="00321F27">
        <w:rPr>
          <w:rFonts w:ascii="Times New Roman" w:hAnsi="Times New Roman" w:cs="Times New Roman"/>
          <w:bCs/>
        </w:rPr>
        <w:t xml:space="preserve">November 14-16, 2017. K/T AAA </w:t>
      </w:r>
      <w:r w:rsidR="009609DF">
        <w:rPr>
          <w:rFonts w:ascii="Times New Roman" w:hAnsi="Times New Roman" w:cs="Times New Roman"/>
          <w:bCs/>
        </w:rPr>
        <w:t xml:space="preserve">covers </w:t>
      </w:r>
      <w:r w:rsidR="00321F27">
        <w:rPr>
          <w:rFonts w:ascii="Times New Roman" w:hAnsi="Times New Roman" w:cs="Times New Roman"/>
          <w:bCs/>
        </w:rPr>
        <w:t>travel and lo</w:t>
      </w:r>
      <w:r w:rsidR="009609DF">
        <w:rPr>
          <w:rFonts w:ascii="Times New Roman" w:hAnsi="Times New Roman" w:cs="Times New Roman"/>
          <w:bCs/>
        </w:rPr>
        <w:t>dging expenses. Council members</w:t>
      </w:r>
      <w:r w:rsidR="00321F27">
        <w:rPr>
          <w:rFonts w:ascii="Times New Roman" w:hAnsi="Times New Roman" w:cs="Times New Roman"/>
          <w:bCs/>
        </w:rPr>
        <w:t xml:space="preserve"> Betsey Foote and Benjamin Cordova volunteered to attend. </w:t>
      </w:r>
    </w:p>
    <w:p w:rsidR="00C91C23" w:rsidRPr="00283BE5" w:rsidRDefault="00C91C23" w:rsidP="00C91C23">
      <w:pPr>
        <w:pStyle w:val="BodyText"/>
        <w:ind w:left="360"/>
        <w:rPr>
          <w:rFonts w:ascii="Times New Roman" w:hAnsi="Times New Roman" w:cs="Times New Roman"/>
          <w:b/>
          <w:bCs/>
          <w:sz w:val="20"/>
          <w:szCs w:val="20"/>
          <w:u w:val="single"/>
        </w:rPr>
      </w:pPr>
    </w:p>
    <w:p w:rsidR="00C91C23" w:rsidRPr="00C91C23" w:rsidRDefault="00C91C23" w:rsidP="00C91C23">
      <w:pPr>
        <w:pStyle w:val="BodyText"/>
        <w:ind w:left="360"/>
        <w:rPr>
          <w:rFonts w:ascii="Times New Roman" w:hAnsi="Times New Roman" w:cs="Times New Roman"/>
          <w:bCs/>
        </w:rPr>
      </w:pPr>
      <w:r w:rsidRPr="00C91C23">
        <w:rPr>
          <w:rFonts w:ascii="Times New Roman" w:hAnsi="Times New Roman" w:cs="Times New Roman"/>
          <w:bCs/>
        </w:rPr>
        <w:t xml:space="preserve">Dr. Wood asked that </w:t>
      </w:r>
      <w:r>
        <w:rPr>
          <w:rFonts w:ascii="Times New Roman" w:hAnsi="Times New Roman" w:cs="Times New Roman"/>
          <w:bCs/>
        </w:rPr>
        <w:t xml:space="preserve">those Council members attending the meeting report out at the next Council meeting </w:t>
      </w:r>
      <w:r w:rsidR="009609DF">
        <w:rPr>
          <w:rFonts w:ascii="Times New Roman" w:hAnsi="Times New Roman" w:cs="Times New Roman"/>
          <w:bCs/>
        </w:rPr>
        <w:t xml:space="preserve">on </w:t>
      </w:r>
      <w:r>
        <w:rPr>
          <w:rFonts w:ascii="Times New Roman" w:hAnsi="Times New Roman" w:cs="Times New Roman"/>
          <w:bCs/>
        </w:rPr>
        <w:t xml:space="preserve">the highlights of the conference. He said the more members </w:t>
      </w:r>
      <w:r w:rsidR="009609DF">
        <w:rPr>
          <w:rFonts w:ascii="Times New Roman" w:hAnsi="Times New Roman" w:cs="Times New Roman"/>
          <w:bCs/>
        </w:rPr>
        <w:t xml:space="preserve">who </w:t>
      </w:r>
      <w:r>
        <w:rPr>
          <w:rFonts w:ascii="Times New Roman" w:hAnsi="Times New Roman" w:cs="Times New Roman"/>
          <w:bCs/>
        </w:rPr>
        <w:t>attend available conferences, the bet</w:t>
      </w:r>
      <w:r w:rsidR="009609DF">
        <w:rPr>
          <w:rFonts w:ascii="Times New Roman" w:hAnsi="Times New Roman" w:cs="Times New Roman"/>
          <w:bCs/>
        </w:rPr>
        <w:t>ter our representation will be.</w:t>
      </w:r>
    </w:p>
    <w:p w:rsidR="00FB2E74" w:rsidRPr="00283BE5" w:rsidRDefault="00FB2E74" w:rsidP="00FB2E74">
      <w:pPr>
        <w:pStyle w:val="BodyText"/>
        <w:ind w:left="360"/>
        <w:rPr>
          <w:rFonts w:ascii="Times New Roman" w:hAnsi="Times New Roman" w:cs="Times New Roman"/>
          <w:b/>
          <w:bCs/>
          <w:sz w:val="20"/>
          <w:szCs w:val="20"/>
          <w:u w:val="single"/>
        </w:rPr>
      </w:pPr>
    </w:p>
    <w:p w:rsidR="00095F90" w:rsidRDefault="002251AD" w:rsidP="00095F90">
      <w:pPr>
        <w:pStyle w:val="BodyText"/>
        <w:numPr>
          <w:ilvl w:val="0"/>
          <w:numId w:val="1"/>
        </w:numPr>
        <w:rPr>
          <w:rFonts w:ascii="Times New Roman" w:hAnsi="Times New Roman" w:cs="Times New Roman"/>
          <w:bCs/>
        </w:rPr>
      </w:pPr>
      <w:r>
        <w:rPr>
          <w:rFonts w:ascii="Times New Roman" w:hAnsi="Times New Roman" w:cs="Times New Roman"/>
          <w:b/>
          <w:bCs/>
          <w:u w:val="single"/>
        </w:rPr>
        <w:t>California Senior Legislature (CSL) Participation</w:t>
      </w:r>
      <w:r w:rsidR="00381C90">
        <w:rPr>
          <w:rFonts w:cs="Times New Roman"/>
          <w:b/>
          <w:bCs/>
          <w:sz w:val="22"/>
          <w:szCs w:val="22"/>
        </w:rPr>
        <w:t xml:space="preserve"> </w:t>
      </w:r>
      <w:r w:rsidR="00586BED" w:rsidRPr="003F588F">
        <w:rPr>
          <w:rFonts w:ascii="Times New Roman" w:hAnsi="Times New Roman" w:cs="Times New Roman"/>
          <w:b/>
          <w:bCs/>
        </w:rPr>
        <w:t xml:space="preserve">– </w:t>
      </w:r>
      <w:r w:rsidR="00C91C23">
        <w:rPr>
          <w:rFonts w:ascii="Times New Roman" w:hAnsi="Times New Roman" w:cs="Times New Roman"/>
          <w:bCs/>
        </w:rPr>
        <w:t xml:space="preserve">Dr. Wood commented that he is the Senior Senator by default because K/T AAA lost its </w:t>
      </w:r>
      <w:r w:rsidR="0024328A">
        <w:rPr>
          <w:rFonts w:ascii="Times New Roman" w:hAnsi="Times New Roman" w:cs="Times New Roman"/>
          <w:bCs/>
        </w:rPr>
        <w:t>prior Senator Representative, Don Turner</w:t>
      </w:r>
      <w:r w:rsidR="00C91C23">
        <w:rPr>
          <w:rFonts w:ascii="Times New Roman" w:hAnsi="Times New Roman" w:cs="Times New Roman"/>
          <w:bCs/>
        </w:rPr>
        <w:t xml:space="preserve">. Sharon Lamagno has </w:t>
      </w:r>
      <w:r w:rsidR="00283BE5">
        <w:rPr>
          <w:rFonts w:ascii="Times New Roman" w:hAnsi="Times New Roman" w:cs="Times New Roman"/>
          <w:bCs/>
        </w:rPr>
        <w:t xml:space="preserve">held </w:t>
      </w:r>
      <w:r w:rsidR="00C91C23">
        <w:rPr>
          <w:rFonts w:ascii="Times New Roman" w:hAnsi="Times New Roman" w:cs="Times New Roman"/>
          <w:bCs/>
        </w:rPr>
        <w:t>the CSL Assembly seat for PSA 15. He said he is not certain she is able to continue. Christine Tidwell said that Ms. Lamagno had indicated that she probably would not</w:t>
      </w:r>
      <w:r w:rsidR="0024328A">
        <w:rPr>
          <w:rFonts w:ascii="Times New Roman" w:hAnsi="Times New Roman" w:cs="Times New Roman"/>
          <w:bCs/>
        </w:rPr>
        <w:t xml:space="preserve"> be attending the CSL meetings this year. </w:t>
      </w:r>
    </w:p>
    <w:p w:rsidR="0024328A" w:rsidRPr="00283BE5" w:rsidRDefault="0024328A" w:rsidP="0024328A">
      <w:pPr>
        <w:pStyle w:val="BodyText"/>
        <w:rPr>
          <w:rFonts w:ascii="Times New Roman" w:hAnsi="Times New Roman" w:cs="Times New Roman"/>
          <w:bCs/>
          <w:sz w:val="20"/>
          <w:szCs w:val="20"/>
        </w:rPr>
      </w:pPr>
    </w:p>
    <w:p w:rsidR="0024328A" w:rsidRDefault="0024328A" w:rsidP="0024328A">
      <w:pPr>
        <w:pStyle w:val="BodyText"/>
        <w:ind w:left="360"/>
        <w:rPr>
          <w:rFonts w:ascii="Times New Roman" w:hAnsi="Times New Roman" w:cs="Times New Roman"/>
          <w:bCs/>
        </w:rPr>
      </w:pPr>
      <w:r>
        <w:rPr>
          <w:rFonts w:ascii="Times New Roman" w:hAnsi="Times New Roman" w:cs="Times New Roman"/>
          <w:bCs/>
        </w:rPr>
        <w:t>Dr. Wo</w:t>
      </w:r>
      <w:r w:rsidR="00EE76A3">
        <w:rPr>
          <w:rFonts w:ascii="Times New Roman" w:hAnsi="Times New Roman" w:cs="Times New Roman"/>
          <w:bCs/>
        </w:rPr>
        <w:t>od said the CSL is interesting</w:t>
      </w:r>
      <w:r>
        <w:rPr>
          <w:rFonts w:ascii="Times New Roman" w:hAnsi="Times New Roman" w:cs="Times New Roman"/>
          <w:bCs/>
        </w:rPr>
        <w:t xml:space="preserve"> as it is an organization composed of seniors and that any senior from Kings or Tulare County can actually choose to run for the positions. The CSL meets and approves (similar to the regular State Senate and Assembly) legislation that is rele</w:t>
      </w:r>
      <w:r w:rsidR="00EE76A3">
        <w:rPr>
          <w:rFonts w:ascii="Times New Roman" w:hAnsi="Times New Roman" w:cs="Times New Roman"/>
          <w:bCs/>
        </w:rPr>
        <w:t>vant and appropriate to seniors;</w:t>
      </w:r>
      <w:r>
        <w:rPr>
          <w:rFonts w:ascii="Times New Roman" w:hAnsi="Times New Roman" w:cs="Times New Roman"/>
          <w:bCs/>
        </w:rPr>
        <w:t xml:space="preserve"> for example</w:t>
      </w:r>
      <w:r w:rsidR="00EE76A3">
        <w:rPr>
          <w:rFonts w:ascii="Times New Roman" w:hAnsi="Times New Roman" w:cs="Times New Roman"/>
          <w:bCs/>
        </w:rPr>
        <w:t>,</w:t>
      </w:r>
      <w:r>
        <w:rPr>
          <w:rFonts w:ascii="Times New Roman" w:hAnsi="Times New Roman" w:cs="Times New Roman"/>
          <w:bCs/>
        </w:rPr>
        <w:t xml:space="preserve"> the California Death </w:t>
      </w:r>
      <w:proofErr w:type="gramStart"/>
      <w:r>
        <w:rPr>
          <w:rFonts w:ascii="Times New Roman" w:hAnsi="Times New Roman" w:cs="Times New Roman"/>
          <w:bCs/>
        </w:rPr>
        <w:t>With</w:t>
      </w:r>
      <w:proofErr w:type="gramEnd"/>
      <w:r>
        <w:rPr>
          <w:rFonts w:ascii="Times New Roman" w:hAnsi="Times New Roman" w:cs="Times New Roman"/>
          <w:bCs/>
        </w:rPr>
        <w:t xml:space="preserve"> Dignity Act originated with the CSL. It was approved and forwarded from the CSL to the State legislature </w:t>
      </w:r>
      <w:r w:rsidR="00D03091">
        <w:rPr>
          <w:rFonts w:ascii="Times New Roman" w:hAnsi="Times New Roman" w:cs="Times New Roman"/>
          <w:bCs/>
        </w:rPr>
        <w:t xml:space="preserve">for consideration and action. The CSL proposes legislation relevant to seniors. </w:t>
      </w:r>
      <w:r w:rsidR="001B1E89">
        <w:rPr>
          <w:rFonts w:ascii="Times New Roman" w:hAnsi="Times New Roman" w:cs="Times New Roman"/>
          <w:bCs/>
        </w:rPr>
        <w:t>As Chair, he</w:t>
      </w:r>
      <w:r w:rsidR="00D03091">
        <w:rPr>
          <w:rFonts w:ascii="Times New Roman" w:hAnsi="Times New Roman" w:cs="Times New Roman"/>
          <w:bCs/>
        </w:rPr>
        <w:t xml:space="preserve"> asked Council members to consider if </w:t>
      </w:r>
      <w:r w:rsidR="001B1E89">
        <w:rPr>
          <w:rFonts w:ascii="Times New Roman" w:hAnsi="Times New Roman" w:cs="Times New Roman"/>
          <w:bCs/>
        </w:rPr>
        <w:t xml:space="preserve">anyone </w:t>
      </w:r>
      <w:r w:rsidR="00D03091">
        <w:rPr>
          <w:rFonts w:ascii="Times New Roman" w:hAnsi="Times New Roman" w:cs="Times New Roman"/>
          <w:bCs/>
        </w:rPr>
        <w:t>would</w:t>
      </w:r>
      <w:r w:rsidR="009509F1">
        <w:rPr>
          <w:rFonts w:ascii="Times New Roman" w:hAnsi="Times New Roman" w:cs="Times New Roman"/>
          <w:bCs/>
        </w:rPr>
        <w:t xml:space="preserve"> be interested in taking on the CSL</w:t>
      </w:r>
      <w:r w:rsidR="00D03091">
        <w:rPr>
          <w:rFonts w:ascii="Times New Roman" w:hAnsi="Times New Roman" w:cs="Times New Roman"/>
          <w:bCs/>
        </w:rPr>
        <w:t xml:space="preserve"> responsibility. </w:t>
      </w:r>
      <w:r w:rsidR="009509F1">
        <w:rPr>
          <w:rFonts w:ascii="Times New Roman" w:hAnsi="Times New Roman" w:cs="Times New Roman"/>
          <w:bCs/>
        </w:rPr>
        <w:t xml:space="preserve">The </w:t>
      </w:r>
      <w:r w:rsidR="00B16DEE">
        <w:rPr>
          <w:rFonts w:ascii="Times New Roman" w:hAnsi="Times New Roman" w:cs="Times New Roman"/>
          <w:bCs/>
        </w:rPr>
        <w:t>CSL terms are 4 year</w:t>
      </w:r>
      <w:r w:rsidR="009509F1">
        <w:rPr>
          <w:rFonts w:ascii="Times New Roman" w:hAnsi="Times New Roman" w:cs="Times New Roman"/>
          <w:bCs/>
        </w:rPr>
        <w:t>s</w:t>
      </w:r>
      <w:r w:rsidR="00B16DEE">
        <w:rPr>
          <w:rFonts w:ascii="Times New Roman" w:hAnsi="Times New Roman" w:cs="Times New Roman"/>
          <w:bCs/>
        </w:rPr>
        <w:t xml:space="preserve">, with the last election in 2014, so May 2018 will be the next </w:t>
      </w:r>
      <w:r w:rsidR="00A41AC0">
        <w:rPr>
          <w:rFonts w:ascii="Times New Roman" w:hAnsi="Times New Roman" w:cs="Times New Roman"/>
          <w:bCs/>
        </w:rPr>
        <w:t>official election</w:t>
      </w:r>
      <w:r w:rsidR="00B16DEE">
        <w:rPr>
          <w:rFonts w:ascii="Times New Roman" w:hAnsi="Times New Roman" w:cs="Times New Roman"/>
          <w:bCs/>
        </w:rPr>
        <w:t xml:space="preserve">. </w:t>
      </w:r>
    </w:p>
    <w:p w:rsidR="003F588F" w:rsidRDefault="003F588F" w:rsidP="003F588F">
      <w:pPr>
        <w:pStyle w:val="ListParagraph"/>
        <w:rPr>
          <w:bCs/>
        </w:rPr>
      </w:pPr>
    </w:p>
    <w:p w:rsidR="00246612" w:rsidRDefault="002251AD" w:rsidP="00095F90">
      <w:pPr>
        <w:pStyle w:val="BodyText"/>
        <w:numPr>
          <w:ilvl w:val="0"/>
          <w:numId w:val="1"/>
        </w:numPr>
        <w:ind w:hanging="810"/>
        <w:rPr>
          <w:rFonts w:ascii="Times New Roman" w:hAnsi="Times New Roman" w:cs="Times New Roman"/>
          <w:bCs/>
        </w:rPr>
      </w:pPr>
      <w:r>
        <w:rPr>
          <w:rFonts w:ascii="Times New Roman" w:hAnsi="Times New Roman" w:cs="Times New Roman"/>
          <w:b/>
          <w:bCs/>
          <w:u w:val="single"/>
        </w:rPr>
        <w:lastRenderedPageBreak/>
        <w:t>Discussion of Candidate Nominations for Chari /Vice Chair (December Elections)</w:t>
      </w:r>
      <w:r w:rsidRPr="002251AD">
        <w:rPr>
          <w:rFonts w:ascii="Times New Roman" w:hAnsi="Times New Roman" w:cs="Times New Roman"/>
          <w:b/>
          <w:bCs/>
        </w:rPr>
        <w:t xml:space="preserve"> </w:t>
      </w:r>
      <w:r w:rsidRPr="00FB2E74">
        <w:rPr>
          <w:rFonts w:ascii="Times New Roman" w:hAnsi="Times New Roman" w:cs="Times New Roman"/>
          <w:b/>
          <w:bCs/>
        </w:rPr>
        <w:t>–</w:t>
      </w:r>
      <w:r w:rsidR="00A609E1">
        <w:rPr>
          <w:rFonts w:ascii="Times New Roman" w:hAnsi="Times New Roman" w:cs="Times New Roman"/>
          <w:b/>
          <w:bCs/>
        </w:rPr>
        <w:t xml:space="preserve"> </w:t>
      </w:r>
      <w:r w:rsidR="00A609E1" w:rsidRPr="00A609E1">
        <w:rPr>
          <w:rFonts w:ascii="Times New Roman" w:hAnsi="Times New Roman" w:cs="Times New Roman"/>
          <w:bCs/>
        </w:rPr>
        <w:t xml:space="preserve">Every alternate calendar year, nominations are taken for Council Chair and Vice Chair candidates. </w:t>
      </w:r>
      <w:r w:rsidR="00A609E1">
        <w:rPr>
          <w:rFonts w:ascii="Times New Roman" w:hAnsi="Times New Roman" w:cs="Times New Roman"/>
          <w:bCs/>
        </w:rPr>
        <w:t xml:space="preserve">At the very latest nomination will be taken in November, with elections at the December Council meeting. Council member, Dan Fox said he would like to Chair the Transportation Committee, but because he has been called back to work with Tulare County, much of his </w:t>
      </w:r>
      <w:r w:rsidR="00007F83">
        <w:rPr>
          <w:rFonts w:ascii="Times New Roman" w:hAnsi="Times New Roman" w:cs="Times New Roman"/>
          <w:bCs/>
        </w:rPr>
        <w:t xml:space="preserve">time will be taken up with that, and </w:t>
      </w:r>
      <w:r w:rsidR="00A609E1">
        <w:rPr>
          <w:rFonts w:ascii="Times New Roman" w:hAnsi="Times New Roman" w:cs="Times New Roman"/>
          <w:bCs/>
        </w:rPr>
        <w:t xml:space="preserve">now making the other positions beyond what he can do at this time. </w:t>
      </w:r>
    </w:p>
    <w:p w:rsidR="00A609E1" w:rsidRDefault="00A609E1" w:rsidP="00A609E1">
      <w:pPr>
        <w:pStyle w:val="BodyText"/>
        <w:ind w:left="360"/>
        <w:rPr>
          <w:rFonts w:ascii="Times New Roman" w:hAnsi="Times New Roman" w:cs="Times New Roman"/>
          <w:b/>
          <w:bCs/>
          <w:u w:val="single"/>
        </w:rPr>
      </w:pPr>
    </w:p>
    <w:p w:rsidR="00A609E1" w:rsidRPr="00A609E1" w:rsidRDefault="00A609E1" w:rsidP="00A609E1">
      <w:pPr>
        <w:pStyle w:val="BodyText"/>
        <w:ind w:left="360"/>
        <w:rPr>
          <w:rFonts w:ascii="Times New Roman" w:hAnsi="Times New Roman" w:cs="Times New Roman"/>
          <w:bCs/>
        </w:rPr>
      </w:pPr>
      <w:r w:rsidRPr="00A609E1">
        <w:rPr>
          <w:rFonts w:ascii="Times New Roman" w:hAnsi="Times New Roman" w:cs="Times New Roman"/>
          <w:bCs/>
        </w:rPr>
        <w:t>Dr. Wood said that he appreciates that, noting also there are opp</w:t>
      </w:r>
      <w:r>
        <w:rPr>
          <w:rFonts w:ascii="Times New Roman" w:hAnsi="Times New Roman" w:cs="Times New Roman"/>
          <w:bCs/>
        </w:rPr>
        <w:t xml:space="preserve">ortunities at local levels for Council members. </w:t>
      </w:r>
      <w:r w:rsidR="00007F83">
        <w:rPr>
          <w:rFonts w:ascii="Times New Roman" w:hAnsi="Times New Roman" w:cs="Times New Roman"/>
          <w:bCs/>
        </w:rPr>
        <w:t xml:space="preserve">At the November meeting, </w:t>
      </w:r>
      <w:r w:rsidR="00103AE4">
        <w:rPr>
          <w:rFonts w:ascii="Times New Roman" w:hAnsi="Times New Roman" w:cs="Times New Roman"/>
          <w:bCs/>
        </w:rPr>
        <w:t>nomination</w:t>
      </w:r>
      <w:r w:rsidR="00007F83">
        <w:rPr>
          <w:rFonts w:ascii="Times New Roman" w:hAnsi="Times New Roman" w:cs="Times New Roman"/>
          <w:bCs/>
        </w:rPr>
        <w:t>s</w:t>
      </w:r>
      <w:r w:rsidR="00103AE4">
        <w:rPr>
          <w:rFonts w:ascii="Times New Roman" w:hAnsi="Times New Roman" w:cs="Times New Roman"/>
          <w:bCs/>
        </w:rPr>
        <w:t xml:space="preserve"> will be brought forward, with the elections </w:t>
      </w:r>
      <w:r w:rsidR="00007F83">
        <w:rPr>
          <w:rFonts w:ascii="Times New Roman" w:hAnsi="Times New Roman" w:cs="Times New Roman"/>
          <w:bCs/>
        </w:rPr>
        <w:t xml:space="preserve">conducted </w:t>
      </w:r>
      <w:r w:rsidR="00103AE4">
        <w:rPr>
          <w:rFonts w:ascii="Times New Roman" w:hAnsi="Times New Roman" w:cs="Times New Roman"/>
          <w:bCs/>
        </w:rPr>
        <w:t xml:space="preserve">in December. </w:t>
      </w:r>
    </w:p>
    <w:p w:rsidR="001D76D2" w:rsidRDefault="001D76D2" w:rsidP="001D76D2">
      <w:pPr>
        <w:pStyle w:val="BodyText"/>
        <w:ind w:left="360"/>
        <w:rPr>
          <w:rFonts w:ascii="Times New Roman" w:hAnsi="Times New Roman" w:cs="Times New Roman"/>
          <w:b/>
          <w:u w:val="single"/>
        </w:rPr>
      </w:pPr>
    </w:p>
    <w:p w:rsidR="00586BED" w:rsidRPr="001C74DA" w:rsidRDefault="002251AD" w:rsidP="00DE6CB2">
      <w:pPr>
        <w:pStyle w:val="BodyText"/>
        <w:numPr>
          <w:ilvl w:val="0"/>
          <w:numId w:val="1"/>
        </w:numPr>
        <w:ind w:hanging="810"/>
        <w:rPr>
          <w:rFonts w:ascii="Times New Roman" w:hAnsi="Times New Roman" w:cs="Times New Roman"/>
          <w:b/>
          <w:bCs/>
          <w:u w:val="single"/>
        </w:rPr>
      </w:pPr>
      <w:r>
        <w:rPr>
          <w:rFonts w:ascii="Times New Roman" w:hAnsi="Times New Roman" w:cs="Times New Roman"/>
          <w:b/>
          <w:bCs/>
          <w:u w:val="single"/>
        </w:rPr>
        <w:t>Staff Reports</w:t>
      </w:r>
      <w:r w:rsidR="00801409" w:rsidRPr="00DE6CB2">
        <w:rPr>
          <w:rFonts w:ascii="Times New Roman" w:hAnsi="Times New Roman" w:cs="Times New Roman"/>
        </w:rPr>
        <w:t xml:space="preserve"> </w:t>
      </w:r>
      <w:r w:rsidR="00E26AA0" w:rsidRPr="00DE6CB2">
        <w:rPr>
          <w:rFonts w:ascii="Times New Roman" w:hAnsi="Times New Roman" w:cs="Times New Roman"/>
        </w:rPr>
        <w:t>–</w:t>
      </w:r>
      <w:r w:rsidR="009935F0">
        <w:rPr>
          <w:rFonts w:ascii="Times New Roman" w:hAnsi="Times New Roman" w:cs="Times New Roman"/>
        </w:rPr>
        <w:t xml:space="preserve"> </w:t>
      </w:r>
      <w:r w:rsidR="00D8146A">
        <w:rPr>
          <w:rFonts w:ascii="Times New Roman" w:hAnsi="Times New Roman" w:cs="Times New Roman"/>
        </w:rPr>
        <w:t>Jamie Sharma, the Aging Services Manager said most staff report topics have been covered. Matthew Kredit, K/T AAA Administrative Specialist</w:t>
      </w:r>
      <w:r w:rsidR="003B0605">
        <w:rPr>
          <w:rFonts w:ascii="Times New Roman" w:hAnsi="Times New Roman" w:cs="Times New Roman"/>
        </w:rPr>
        <w:t>,</w:t>
      </w:r>
      <w:r w:rsidR="00D8146A">
        <w:rPr>
          <w:rFonts w:ascii="Times New Roman" w:hAnsi="Times New Roman" w:cs="Times New Roman"/>
        </w:rPr>
        <w:t xml:space="preserve"> reported out on budget matters of One-Time-Only money coming into the K/T AAA contracts from the California Department of Aging </w:t>
      </w:r>
      <w:r w:rsidR="001C74DA">
        <w:rPr>
          <w:rFonts w:ascii="Times New Roman" w:hAnsi="Times New Roman" w:cs="Times New Roman"/>
        </w:rPr>
        <w:t xml:space="preserve">contracts, equaling about $90,000 which is distributed to K/TAAA sub-contractors. He noted this is a smaller amount than in recent previous years. </w:t>
      </w:r>
    </w:p>
    <w:p w:rsidR="001C74DA" w:rsidRPr="004B6197" w:rsidRDefault="001C74DA" w:rsidP="001C74DA">
      <w:pPr>
        <w:pStyle w:val="BodyText"/>
        <w:ind w:left="360"/>
        <w:rPr>
          <w:rFonts w:ascii="Times New Roman" w:hAnsi="Times New Roman" w:cs="Times New Roman"/>
          <w:b/>
          <w:bCs/>
          <w:sz w:val="20"/>
          <w:szCs w:val="20"/>
          <w:u w:val="single"/>
        </w:rPr>
      </w:pPr>
    </w:p>
    <w:p w:rsidR="001C74DA" w:rsidRDefault="001C74DA" w:rsidP="001C74DA">
      <w:pPr>
        <w:pStyle w:val="BodyText"/>
        <w:ind w:left="360"/>
        <w:rPr>
          <w:rFonts w:ascii="Times New Roman" w:hAnsi="Times New Roman" w:cs="Times New Roman"/>
        </w:rPr>
      </w:pPr>
      <w:r w:rsidRPr="001C74DA">
        <w:rPr>
          <w:rFonts w:ascii="Times New Roman" w:hAnsi="Times New Roman" w:cs="Times New Roman"/>
        </w:rPr>
        <w:t>Israel Guardado reported that in the opposite direction,</w:t>
      </w:r>
      <w:r>
        <w:rPr>
          <w:rFonts w:ascii="Times New Roman" w:hAnsi="Times New Roman" w:cs="Times New Roman"/>
        </w:rPr>
        <w:t xml:space="preserve"> the Title V program, instead of getting additional funding, was cut by approximately $9,000. This will have an effect on the number of participants able to be enrolled in the program. </w:t>
      </w:r>
    </w:p>
    <w:p w:rsidR="001C74DA" w:rsidRPr="004B6197" w:rsidRDefault="001C74DA" w:rsidP="001C74DA">
      <w:pPr>
        <w:pStyle w:val="BodyText"/>
        <w:ind w:left="360"/>
        <w:rPr>
          <w:rFonts w:ascii="Times New Roman" w:hAnsi="Times New Roman" w:cs="Times New Roman"/>
          <w:sz w:val="20"/>
          <w:szCs w:val="20"/>
        </w:rPr>
      </w:pPr>
    </w:p>
    <w:p w:rsidR="001C74DA" w:rsidRPr="001C74DA" w:rsidRDefault="001C74DA" w:rsidP="001C74DA">
      <w:pPr>
        <w:pStyle w:val="BodyText"/>
        <w:ind w:left="360"/>
        <w:rPr>
          <w:rFonts w:ascii="Times New Roman" w:hAnsi="Times New Roman" w:cs="Times New Roman"/>
        </w:rPr>
      </w:pPr>
      <w:r>
        <w:rPr>
          <w:rFonts w:ascii="Times New Roman" w:hAnsi="Times New Roman" w:cs="Times New Roman"/>
        </w:rPr>
        <w:t>On another note, he said K/T AAA will be going out for Request for Proposals (RFP) for the services offered in Kings County and part of the process is having an Evaluation Committee Panel review submissions. In the past, staff has asked members of the Advisory Council to help with those evaluations. He will be reaching out again to the Counci</w:t>
      </w:r>
      <w:r w:rsidR="0069777D">
        <w:rPr>
          <w:rFonts w:ascii="Times New Roman" w:hAnsi="Times New Roman" w:cs="Times New Roman"/>
        </w:rPr>
        <w:t>l members for help in evaluating</w:t>
      </w:r>
      <w:r>
        <w:rPr>
          <w:rFonts w:ascii="Times New Roman" w:hAnsi="Times New Roman" w:cs="Times New Roman"/>
        </w:rPr>
        <w:t xml:space="preserve"> the</w:t>
      </w:r>
      <w:r w:rsidR="0069777D">
        <w:rPr>
          <w:rFonts w:ascii="Times New Roman" w:hAnsi="Times New Roman" w:cs="Times New Roman"/>
        </w:rPr>
        <w:t xml:space="preserve"> bid information</w:t>
      </w:r>
      <w:r>
        <w:rPr>
          <w:rFonts w:ascii="Times New Roman" w:hAnsi="Times New Roman" w:cs="Times New Roman"/>
        </w:rPr>
        <w:t xml:space="preserve"> received for the services. If a</w:t>
      </w:r>
      <w:r w:rsidR="0069777D">
        <w:rPr>
          <w:rFonts w:ascii="Times New Roman" w:hAnsi="Times New Roman" w:cs="Times New Roman"/>
        </w:rPr>
        <w:t>nyone is interested in serving</w:t>
      </w:r>
      <w:r>
        <w:rPr>
          <w:rFonts w:ascii="Times New Roman" w:hAnsi="Times New Roman" w:cs="Times New Roman"/>
        </w:rPr>
        <w:t xml:space="preserve"> on the Evaluation Panel, please let staff know as he is </w:t>
      </w:r>
      <w:r w:rsidR="0069777D">
        <w:rPr>
          <w:rFonts w:ascii="Times New Roman" w:hAnsi="Times New Roman" w:cs="Times New Roman"/>
        </w:rPr>
        <w:t xml:space="preserve">currently </w:t>
      </w:r>
      <w:r>
        <w:rPr>
          <w:rFonts w:ascii="Times New Roman" w:hAnsi="Times New Roman" w:cs="Times New Roman"/>
        </w:rPr>
        <w:t xml:space="preserve">developing a list. </w:t>
      </w:r>
    </w:p>
    <w:p w:rsidR="00095F90" w:rsidRPr="004B6197" w:rsidRDefault="00095F90" w:rsidP="00095F90">
      <w:pPr>
        <w:pStyle w:val="ListParagraph"/>
        <w:rPr>
          <w:b/>
          <w:bCs/>
          <w:color w:val="365F91" w:themeColor="accent1" w:themeShade="BF"/>
          <w:sz w:val="20"/>
          <w:szCs w:val="20"/>
          <w:u w:val="single"/>
        </w:rPr>
      </w:pPr>
    </w:p>
    <w:p w:rsidR="00DB0113" w:rsidRPr="00A3109F" w:rsidRDefault="002251AD" w:rsidP="002251AD">
      <w:pPr>
        <w:pStyle w:val="BodyText"/>
        <w:numPr>
          <w:ilvl w:val="0"/>
          <w:numId w:val="1"/>
        </w:numPr>
        <w:ind w:hanging="810"/>
        <w:rPr>
          <w:rFonts w:ascii="Times New Roman" w:hAnsi="Times New Roman" w:cs="Times New Roman"/>
        </w:rPr>
      </w:pPr>
      <w:r>
        <w:rPr>
          <w:rFonts w:ascii="Times New Roman" w:hAnsi="Times New Roman" w:cs="Times New Roman"/>
          <w:b/>
          <w:bCs/>
          <w:u w:val="single"/>
        </w:rPr>
        <w:t>Development of November  Council Agenda</w:t>
      </w:r>
      <w:r w:rsidR="00095F90" w:rsidRPr="00600D36">
        <w:rPr>
          <w:rFonts w:ascii="Times New Roman" w:hAnsi="Times New Roman" w:cs="Times New Roman"/>
          <w:b/>
          <w:bCs/>
        </w:rPr>
        <w:t xml:space="preserve"> </w:t>
      </w:r>
      <w:r w:rsidR="00095F90" w:rsidRPr="00600D36">
        <w:rPr>
          <w:rFonts w:ascii="Times New Roman" w:hAnsi="Times New Roman" w:cs="Times New Roman"/>
          <w:bCs/>
        </w:rPr>
        <w:t>–</w:t>
      </w:r>
      <w:r w:rsidR="00801409" w:rsidRPr="00600D36">
        <w:rPr>
          <w:rFonts w:ascii="Times New Roman" w:hAnsi="Times New Roman" w:cs="Times New Roman"/>
          <w:b/>
          <w:bCs/>
        </w:rPr>
        <w:t xml:space="preserve"> </w:t>
      </w:r>
      <w:r w:rsidR="00785F64">
        <w:rPr>
          <w:rFonts w:ascii="Times New Roman" w:hAnsi="Times New Roman" w:cs="Times New Roman"/>
          <w:bCs/>
        </w:rPr>
        <w:t>Items will include: Nominations f</w:t>
      </w:r>
      <w:r w:rsidR="00F4436F">
        <w:rPr>
          <w:rFonts w:ascii="Times New Roman" w:hAnsi="Times New Roman" w:cs="Times New Roman"/>
          <w:bCs/>
        </w:rPr>
        <w:t>or Council Chair and Vice Chair;</w:t>
      </w:r>
      <w:r w:rsidR="00785F64">
        <w:rPr>
          <w:rFonts w:ascii="Times New Roman" w:hAnsi="Times New Roman" w:cs="Times New Roman"/>
          <w:bCs/>
        </w:rPr>
        <w:t xml:space="preserve"> </w:t>
      </w:r>
      <w:r w:rsidR="00F4436F">
        <w:rPr>
          <w:rFonts w:ascii="Times New Roman" w:hAnsi="Times New Roman" w:cs="Times New Roman"/>
          <w:bCs/>
        </w:rPr>
        <w:t>further consideration of Committee memberships, Transportation, Membership, Area Plan, Budget, and Contra</w:t>
      </w:r>
      <w:r w:rsidR="00680B0A">
        <w:rPr>
          <w:rFonts w:ascii="Times New Roman" w:hAnsi="Times New Roman" w:cs="Times New Roman"/>
          <w:bCs/>
        </w:rPr>
        <w:t>c</w:t>
      </w:r>
      <w:r w:rsidR="00F4436F">
        <w:rPr>
          <w:rFonts w:ascii="Times New Roman" w:hAnsi="Times New Roman" w:cs="Times New Roman"/>
          <w:bCs/>
        </w:rPr>
        <w:t>t (ABC) committee. Dr. Wood said what is needed is a broader represen</w:t>
      </w:r>
      <w:r w:rsidR="00A3109F">
        <w:rPr>
          <w:rFonts w:ascii="Times New Roman" w:hAnsi="Times New Roman" w:cs="Times New Roman"/>
          <w:bCs/>
        </w:rPr>
        <w:t xml:space="preserve">tation in terms of the Council and critical issues facing seniors. </w:t>
      </w:r>
    </w:p>
    <w:p w:rsidR="00A3109F" w:rsidRPr="004B6197" w:rsidRDefault="00A3109F" w:rsidP="00A3109F">
      <w:pPr>
        <w:pStyle w:val="BodyText"/>
        <w:rPr>
          <w:rFonts w:ascii="Times New Roman" w:hAnsi="Times New Roman" w:cs="Times New Roman"/>
          <w:sz w:val="20"/>
          <w:szCs w:val="20"/>
        </w:rPr>
      </w:pPr>
    </w:p>
    <w:p w:rsidR="00A3109F" w:rsidRPr="002251AD" w:rsidRDefault="00A3109F" w:rsidP="00A3109F">
      <w:pPr>
        <w:pStyle w:val="BodyText"/>
        <w:ind w:left="360"/>
        <w:rPr>
          <w:rFonts w:ascii="Times New Roman" w:hAnsi="Times New Roman" w:cs="Times New Roman"/>
        </w:rPr>
      </w:pPr>
      <w:r>
        <w:rPr>
          <w:rFonts w:ascii="Times New Roman" w:hAnsi="Times New Roman" w:cs="Times New Roman"/>
        </w:rPr>
        <w:t xml:space="preserve">The date of the November Council meeting was also confirmed – the Council calendar had </w:t>
      </w:r>
      <w:bookmarkStart w:id="0" w:name="_GoBack"/>
      <w:bookmarkEnd w:id="0"/>
      <w:r>
        <w:rPr>
          <w:rFonts w:ascii="Times New Roman" w:hAnsi="Times New Roman" w:cs="Times New Roman"/>
        </w:rPr>
        <w:t xml:space="preserve">the November and December dates as still unconfirmed. Monday, November 20, 2017 and Monday, December 18, 2017 were confirmed for the last two meetings of the year. </w:t>
      </w:r>
      <w:r w:rsidR="001B12CE">
        <w:rPr>
          <w:rFonts w:ascii="Times New Roman" w:hAnsi="Times New Roman" w:cs="Times New Roman"/>
        </w:rPr>
        <w:t xml:space="preserve">Additionally, historically, the Council has combined its December meeting with a recognition luncheon. St. Anthony Retreat was recommended. Staff will work to arrange a reservation for December 18, 2017. </w:t>
      </w:r>
    </w:p>
    <w:p w:rsidR="002251AD" w:rsidRPr="004B6197" w:rsidRDefault="002251AD" w:rsidP="002251AD">
      <w:pPr>
        <w:pStyle w:val="BodyText"/>
        <w:rPr>
          <w:rFonts w:ascii="Times New Roman" w:hAnsi="Times New Roman" w:cs="Times New Roman"/>
          <w:sz w:val="20"/>
          <w:szCs w:val="20"/>
        </w:rPr>
      </w:pPr>
    </w:p>
    <w:p w:rsidR="003A484E" w:rsidRPr="00600D36" w:rsidRDefault="000F603A" w:rsidP="004B6197">
      <w:pPr>
        <w:pStyle w:val="BodyText"/>
        <w:numPr>
          <w:ilvl w:val="0"/>
          <w:numId w:val="1"/>
        </w:numPr>
        <w:rPr>
          <w:rFonts w:ascii="Times New Roman" w:hAnsi="Times New Roman" w:cs="Times New Roman"/>
          <w:b/>
          <w:bCs/>
          <w:u w:val="single"/>
        </w:rPr>
      </w:pPr>
      <w:r>
        <w:rPr>
          <w:rFonts w:ascii="Times New Roman" w:hAnsi="Times New Roman" w:cs="Times New Roman"/>
          <w:b/>
          <w:u w:val="single"/>
        </w:rPr>
        <w:t>Additional Member Comments</w:t>
      </w:r>
      <w:r w:rsidR="00C265F3">
        <w:rPr>
          <w:rFonts w:ascii="Times New Roman" w:hAnsi="Times New Roman" w:cs="Times New Roman"/>
          <w:b/>
          <w:u w:val="single"/>
        </w:rPr>
        <w:t xml:space="preserve"> </w:t>
      </w:r>
      <w:r w:rsidR="00C265F3" w:rsidRPr="00600D36">
        <w:rPr>
          <w:rFonts w:ascii="Times New Roman" w:hAnsi="Times New Roman" w:cs="Times New Roman"/>
          <w:bCs/>
        </w:rPr>
        <w:t>–</w:t>
      </w:r>
      <w:r w:rsidR="00C265F3">
        <w:rPr>
          <w:rFonts w:ascii="Times New Roman" w:hAnsi="Times New Roman" w:cs="Times New Roman"/>
          <w:bCs/>
        </w:rPr>
        <w:t xml:space="preserve"> No additional comments. </w:t>
      </w:r>
    </w:p>
    <w:p w:rsidR="00AF2A07" w:rsidRPr="004B6197" w:rsidRDefault="00AF2A07" w:rsidP="00AF2A07">
      <w:pPr>
        <w:pStyle w:val="BodyText"/>
        <w:rPr>
          <w:rFonts w:ascii="Times New Roman" w:hAnsi="Times New Roman" w:cs="Times New Roman"/>
          <w:bCs/>
          <w:color w:val="365F91" w:themeColor="accent1" w:themeShade="BF"/>
          <w:sz w:val="22"/>
          <w:szCs w:val="22"/>
        </w:rPr>
      </w:pPr>
    </w:p>
    <w:p w:rsidR="004B4BC2" w:rsidRPr="000F603A" w:rsidRDefault="000F603A" w:rsidP="000F603A">
      <w:pPr>
        <w:pStyle w:val="BodyText"/>
        <w:numPr>
          <w:ilvl w:val="0"/>
          <w:numId w:val="1"/>
        </w:numPr>
        <w:rPr>
          <w:rFonts w:ascii="Times New Roman" w:hAnsi="Times New Roman" w:cs="Times New Roman"/>
          <w:bCs/>
          <w:u w:val="single"/>
        </w:rPr>
      </w:pPr>
      <w:r>
        <w:rPr>
          <w:rFonts w:ascii="Times New Roman" w:hAnsi="Times New Roman" w:cs="Times New Roman"/>
          <w:b/>
          <w:u w:val="single"/>
        </w:rPr>
        <w:t>Adjourn</w:t>
      </w:r>
      <w:r w:rsidRPr="000F603A">
        <w:rPr>
          <w:rFonts w:ascii="Times New Roman" w:hAnsi="Times New Roman" w:cs="Times New Roman"/>
          <w:b/>
        </w:rPr>
        <w:t xml:space="preserve"> </w:t>
      </w:r>
      <w:r w:rsidRPr="000F603A">
        <w:rPr>
          <w:rFonts w:ascii="Times New Roman" w:hAnsi="Times New Roman" w:cs="Times New Roman"/>
          <w:b/>
          <w:bCs/>
        </w:rPr>
        <w:t xml:space="preserve"> </w:t>
      </w:r>
      <w:r w:rsidRPr="00600D36">
        <w:rPr>
          <w:rFonts w:ascii="Times New Roman" w:hAnsi="Times New Roman" w:cs="Times New Roman"/>
          <w:bCs/>
        </w:rPr>
        <w:t>–</w:t>
      </w:r>
      <w:r w:rsidRPr="00600D36">
        <w:rPr>
          <w:rFonts w:ascii="Times New Roman" w:hAnsi="Times New Roman" w:cs="Times New Roman"/>
          <w:b/>
          <w:bCs/>
        </w:rPr>
        <w:t xml:space="preserve"> </w:t>
      </w:r>
      <w:r w:rsidR="00E65136" w:rsidRPr="000F603A">
        <w:rPr>
          <w:rFonts w:ascii="Times New Roman" w:hAnsi="Times New Roman" w:cs="Times New Roman"/>
        </w:rPr>
        <w:t xml:space="preserve">The meeting </w:t>
      </w:r>
      <w:r w:rsidR="009D3DD5" w:rsidRPr="000F603A">
        <w:rPr>
          <w:rFonts w:ascii="Times New Roman" w:hAnsi="Times New Roman" w:cs="Times New Roman"/>
        </w:rPr>
        <w:t xml:space="preserve">adjourned at </w:t>
      </w:r>
      <w:r w:rsidR="00C265F3">
        <w:rPr>
          <w:rFonts w:ascii="Times New Roman" w:hAnsi="Times New Roman" w:cs="Times New Roman"/>
        </w:rPr>
        <w:t>11:15</w:t>
      </w:r>
      <w:r w:rsidR="00E26AA0" w:rsidRPr="000F603A">
        <w:rPr>
          <w:rFonts w:ascii="Times New Roman" w:hAnsi="Times New Roman" w:cs="Times New Roman"/>
        </w:rPr>
        <w:t xml:space="preserve"> </w:t>
      </w:r>
      <w:r w:rsidR="00557177" w:rsidRPr="000F603A">
        <w:rPr>
          <w:rFonts w:ascii="Times New Roman" w:hAnsi="Times New Roman" w:cs="Times New Roman"/>
        </w:rPr>
        <w:t>a</w:t>
      </w:r>
      <w:r w:rsidR="006F6696" w:rsidRPr="000F603A">
        <w:rPr>
          <w:rFonts w:ascii="Times New Roman" w:hAnsi="Times New Roman" w:cs="Times New Roman"/>
        </w:rPr>
        <w:t>.m.</w:t>
      </w:r>
      <w:r w:rsidR="00390D3D" w:rsidRPr="000F603A">
        <w:rPr>
          <w:rFonts w:ascii="Times New Roman" w:hAnsi="Times New Roman" w:cs="Times New Roman"/>
          <w:bCs/>
          <w:u w:val="single"/>
        </w:rPr>
        <w:t xml:space="preserve"> </w:t>
      </w:r>
    </w:p>
    <w:sectPr w:rsidR="004B4BC2" w:rsidRPr="000F603A"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97" w:rsidRDefault="004B6197">
      <w:r>
        <w:separator/>
      </w:r>
    </w:p>
  </w:endnote>
  <w:endnote w:type="continuationSeparator" w:id="0">
    <w:p w:rsidR="004B6197" w:rsidRDefault="004B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97" w:rsidRDefault="004B6197">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97" w:rsidRDefault="004B6197">
      <w:r>
        <w:separator/>
      </w:r>
    </w:p>
  </w:footnote>
  <w:footnote w:type="continuationSeparator" w:id="0">
    <w:p w:rsidR="004B6197" w:rsidRDefault="004B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526F88"/>
    <w:multiLevelType w:val="hybridMultilevel"/>
    <w:tmpl w:val="5A38A946"/>
    <w:lvl w:ilvl="0" w:tplc="969A3190">
      <w:start w:val="1"/>
      <w:numFmt w:val="decimal"/>
      <w:lvlText w:val="%1."/>
      <w:lvlJc w:val="left"/>
      <w:pPr>
        <w:ind w:left="360" w:hanging="720"/>
      </w:pPr>
      <w:rPr>
        <w:rFonts w:ascii="Arial" w:hAnsi="Arial" w:cs="Arial" w:hint="default"/>
        <w:b w:val="0"/>
        <w:color w:val="auto"/>
        <w:sz w:val="22"/>
        <w:szCs w:val="22"/>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9">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1"/>
  </w:num>
  <w:num w:numId="6">
    <w:abstractNumId w:val="9"/>
  </w:num>
  <w:num w:numId="7">
    <w:abstractNumId w:val="2"/>
  </w:num>
  <w:num w:numId="8">
    <w:abstractNumId w:val="4"/>
  </w:num>
  <w:num w:numId="9">
    <w:abstractNumId w:val="3"/>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37E4"/>
    <w:rsid w:val="00005AFB"/>
    <w:rsid w:val="00007F83"/>
    <w:rsid w:val="00020286"/>
    <w:rsid w:val="00024C8C"/>
    <w:rsid w:val="00030A25"/>
    <w:rsid w:val="00030EB0"/>
    <w:rsid w:val="00031DCC"/>
    <w:rsid w:val="00035BD4"/>
    <w:rsid w:val="000550E8"/>
    <w:rsid w:val="000601C8"/>
    <w:rsid w:val="000753F7"/>
    <w:rsid w:val="000769CA"/>
    <w:rsid w:val="0009503F"/>
    <w:rsid w:val="00095F90"/>
    <w:rsid w:val="000A1B7D"/>
    <w:rsid w:val="000A4758"/>
    <w:rsid w:val="000A642B"/>
    <w:rsid w:val="000B3E52"/>
    <w:rsid w:val="000B5A22"/>
    <w:rsid w:val="000C0671"/>
    <w:rsid w:val="000C1954"/>
    <w:rsid w:val="000D381C"/>
    <w:rsid w:val="000E3AFC"/>
    <w:rsid w:val="000E43B8"/>
    <w:rsid w:val="000F354A"/>
    <w:rsid w:val="000F603A"/>
    <w:rsid w:val="001025F3"/>
    <w:rsid w:val="00103AE4"/>
    <w:rsid w:val="00124391"/>
    <w:rsid w:val="00137F04"/>
    <w:rsid w:val="00147A84"/>
    <w:rsid w:val="00152641"/>
    <w:rsid w:val="00154884"/>
    <w:rsid w:val="001617D1"/>
    <w:rsid w:val="00170A9E"/>
    <w:rsid w:val="0017295C"/>
    <w:rsid w:val="00180CB9"/>
    <w:rsid w:val="00192C5B"/>
    <w:rsid w:val="00197211"/>
    <w:rsid w:val="0019754E"/>
    <w:rsid w:val="001A4FAD"/>
    <w:rsid w:val="001B12CE"/>
    <w:rsid w:val="001B1E89"/>
    <w:rsid w:val="001B62B3"/>
    <w:rsid w:val="001C4194"/>
    <w:rsid w:val="001C74DA"/>
    <w:rsid w:val="001D0C27"/>
    <w:rsid w:val="001D76D2"/>
    <w:rsid w:val="001E0176"/>
    <w:rsid w:val="001E0EA2"/>
    <w:rsid w:val="001E76B2"/>
    <w:rsid w:val="001F1A22"/>
    <w:rsid w:val="001F5652"/>
    <w:rsid w:val="001F745C"/>
    <w:rsid w:val="001F7CF4"/>
    <w:rsid w:val="00200546"/>
    <w:rsid w:val="00202BFD"/>
    <w:rsid w:val="00207B9F"/>
    <w:rsid w:val="002104C4"/>
    <w:rsid w:val="002200C3"/>
    <w:rsid w:val="00225104"/>
    <w:rsid w:val="002251AD"/>
    <w:rsid w:val="00232820"/>
    <w:rsid w:val="00235855"/>
    <w:rsid w:val="002370E0"/>
    <w:rsid w:val="00240F8C"/>
    <w:rsid w:val="0024328A"/>
    <w:rsid w:val="002439BD"/>
    <w:rsid w:val="002439C9"/>
    <w:rsid w:val="00245988"/>
    <w:rsid w:val="00246612"/>
    <w:rsid w:val="00253929"/>
    <w:rsid w:val="002756B6"/>
    <w:rsid w:val="00283BE5"/>
    <w:rsid w:val="00285D59"/>
    <w:rsid w:val="00290B57"/>
    <w:rsid w:val="00292E8A"/>
    <w:rsid w:val="002A3B64"/>
    <w:rsid w:val="002B2966"/>
    <w:rsid w:val="002D4F76"/>
    <w:rsid w:val="00305D22"/>
    <w:rsid w:val="00307B2B"/>
    <w:rsid w:val="00311433"/>
    <w:rsid w:val="00321F27"/>
    <w:rsid w:val="00327D9A"/>
    <w:rsid w:val="00332446"/>
    <w:rsid w:val="00332B05"/>
    <w:rsid w:val="00333CAC"/>
    <w:rsid w:val="003369F0"/>
    <w:rsid w:val="00336C67"/>
    <w:rsid w:val="00337173"/>
    <w:rsid w:val="0037339C"/>
    <w:rsid w:val="00374D19"/>
    <w:rsid w:val="00381C90"/>
    <w:rsid w:val="00390D3D"/>
    <w:rsid w:val="00392DFC"/>
    <w:rsid w:val="003A38E8"/>
    <w:rsid w:val="003A484E"/>
    <w:rsid w:val="003A6BA7"/>
    <w:rsid w:val="003B0605"/>
    <w:rsid w:val="003B0B8A"/>
    <w:rsid w:val="003B211B"/>
    <w:rsid w:val="003B3605"/>
    <w:rsid w:val="003B3ABE"/>
    <w:rsid w:val="003C23D7"/>
    <w:rsid w:val="003E44F4"/>
    <w:rsid w:val="003E5544"/>
    <w:rsid w:val="003F0299"/>
    <w:rsid w:val="003F588F"/>
    <w:rsid w:val="004151CA"/>
    <w:rsid w:val="0042203E"/>
    <w:rsid w:val="0044577D"/>
    <w:rsid w:val="004662D8"/>
    <w:rsid w:val="00470B24"/>
    <w:rsid w:val="00485BE8"/>
    <w:rsid w:val="004862AD"/>
    <w:rsid w:val="004977DA"/>
    <w:rsid w:val="004A21D6"/>
    <w:rsid w:val="004A2508"/>
    <w:rsid w:val="004A6F89"/>
    <w:rsid w:val="004B4BC2"/>
    <w:rsid w:val="004B6197"/>
    <w:rsid w:val="004C0A77"/>
    <w:rsid w:val="004C28C4"/>
    <w:rsid w:val="004F627A"/>
    <w:rsid w:val="004F6A62"/>
    <w:rsid w:val="004F7529"/>
    <w:rsid w:val="00516E6C"/>
    <w:rsid w:val="00533636"/>
    <w:rsid w:val="00544491"/>
    <w:rsid w:val="005549B6"/>
    <w:rsid w:val="00557177"/>
    <w:rsid w:val="005636F7"/>
    <w:rsid w:val="005846FC"/>
    <w:rsid w:val="00584AAA"/>
    <w:rsid w:val="005852AC"/>
    <w:rsid w:val="00586BED"/>
    <w:rsid w:val="0059175E"/>
    <w:rsid w:val="00595C59"/>
    <w:rsid w:val="005B1F20"/>
    <w:rsid w:val="005B5CA8"/>
    <w:rsid w:val="005C1BD5"/>
    <w:rsid w:val="005C3A5C"/>
    <w:rsid w:val="005C55F5"/>
    <w:rsid w:val="005C6D28"/>
    <w:rsid w:val="005F6183"/>
    <w:rsid w:val="005F68C7"/>
    <w:rsid w:val="00600D36"/>
    <w:rsid w:val="00607844"/>
    <w:rsid w:val="00611F45"/>
    <w:rsid w:val="00614391"/>
    <w:rsid w:val="00616442"/>
    <w:rsid w:val="00622F2A"/>
    <w:rsid w:val="006239ED"/>
    <w:rsid w:val="00625376"/>
    <w:rsid w:val="006318A9"/>
    <w:rsid w:val="00637D49"/>
    <w:rsid w:val="006472AF"/>
    <w:rsid w:val="0066413D"/>
    <w:rsid w:val="00676DBA"/>
    <w:rsid w:val="00680B0A"/>
    <w:rsid w:val="00685C31"/>
    <w:rsid w:val="0068765C"/>
    <w:rsid w:val="00691FC0"/>
    <w:rsid w:val="0069261A"/>
    <w:rsid w:val="006934C2"/>
    <w:rsid w:val="0069777D"/>
    <w:rsid w:val="006B1FA4"/>
    <w:rsid w:val="006B6D29"/>
    <w:rsid w:val="006C04D8"/>
    <w:rsid w:val="006C3039"/>
    <w:rsid w:val="006C364F"/>
    <w:rsid w:val="006C444D"/>
    <w:rsid w:val="006D194D"/>
    <w:rsid w:val="006D4499"/>
    <w:rsid w:val="006F6696"/>
    <w:rsid w:val="00711AD7"/>
    <w:rsid w:val="0071635B"/>
    <w:rsid w:val="00725477"/>
    <w:rsid w:val="00732305"/>
    <w:rsid w:val="00737C48"/>
    <w:rsid w:val="007442E1"/>
    <w:rsid w:val="00744F8A"/>
    <w:rsid w:val="00760DD3"/>
    <w:rsid w:val="00775144"/>
    <w:rsid w:val="0078535E"/>
    <w:rsid w:val="00785F64"/>
    <w:rsid w:val="00790E1B"/>
    <w:rsid w:val="00795C15"/>
    <w:rsid w:val="007B01E6"/>
    <w:rsid w:val="007C3A0E"/>
    <w:rsid w:val="007D3F1E"/>
    <w:rsid w:val="007E06B7"/>
    <w:rsid w:val="007E6CD9"/>
    <w:rsid w:val="007F3EE5"/>
    <w:rsid w:val="00801409"/>
    <w:rsid w:val="00826203"/>
    <w:rsid w:val="008270F6"/>
    <w:rsid w:val="00845363"/>
    <w:rsid w:val="0084745D"/>
    <w:rsid w:val="0085308F"/>
    <w:rsid w:val="00854C4A"/>
    <w:rsid w:val="00856779"/>
    <w:rsid w:val="0086580D"/>
    <w:rsid w:val="00875C65"/>
    <w:rsid w:val="008801D8"/>
    <w:rsid w:val="00891EBA"/>
    <w:rsid w:val="00896EC6"/>
    <w:rsid w:val="008B6BAA"/>
    <w:rsid w:val="008C4D8B"/>
    <w:rsid w:val="008D2B37"/>
    <w:rsid w:val="008E332E"/>
    <w:rsid w:val="008E5E30"/>
    <w:rsid w:val="008E71D6"/>
    <w:rsid w:val="008F3975"/>
    <w:rsid w:val="009045E0"/>
    <w:rsid w:val="00906AE0"/>
    <w:rsid w:val="00913D08"/>
    <w:rsid w:val="009240F9"/>
    <w:rsid w:val="009244B9"/>
    <w:rsid w:val="00925C2D"/>
    <w:rsid w:val="00932C64"/>
    <w:rsid w:val="00934F8D"/>
    <w:rsid w:val="00936A14"/>
    <w:rsid w:val="0094064F"/>
    <w:rsid w:val="009452F7"/>
    <w:rsid w:val="009509F1"/>
    <w:rsid w:val="00951379"/>
    <w:rsid w:val="009609DF"/>
    <w:rsid w:val="0096665C"/>
    <w:rsid w:val="00974293"/>
    <w:rsid w:val="009808C5"/>
    <w:rsid w:val="00981882"/>
    <w:rsid w:val="00982B7D"/>
    <w:rsid w:val="00985A56"/>
    <w:rsid w:val="00993520"/>
    <w:rsid w:val="009935F0"/>
    <w:rsid w:val="009A59E2"/>
    <w:rsid w:val="009A7417"/>
    <w:rsid w:val="009B26C0"/>
    <w:rsid w:val="009B36FF"/>
    <w:rsid w:val="009B493F"/>
    <w:rsid w:val="009C70E5"/>
    <w:rsid w:val="009D0F5C"/>
    <w:rsid w:val="009D3DD5"/>
    <w:rsid w:val="009D62B4"/>
    <w:rsid w:val="009D6AF4"/>
    <w:rsid w:val="009E5550"/>
    <w:rsid w:val="009E6C3E"/>
    <w:rsid w:val="00A050F7"/>
    <w:rsid w:val="00A3109F"/>
    <w:rsid w:val="00A31E5D"/>
    <w:rsid w:val="00A373C0"/>
    <w:rsid w:val="00A403DF"/>
    <w:rsid w:val="00A41AC0"/>
    <w:rsid w:val="00A4341A"/>
    <w:rsid w:val="00A5693E"/>
    <w:rsid w:val="00A609E1"/>
    <w:rsid w:val="00A74C3F"/>
    <w:rsid w:val="00A81139"/>
    <w:rsid w:val="00A921D0"/>
    <w:rsid w:val="00AA22B7"/>
    <w:rsid w:val="00AB5393"/>
    <w:rsid w:val="00AC1B97"/>
    <w:rsid w:val="00AC7195"/>
    <w:rsid w:val="00AD2738"/>
    <w:rsid w:val="00AE21CD"/>
    <w:rsid w:val="00AE5B2F"/>
    <w:rsid w:val="00AF2A07"/>
    <w:rsid w:val="00AF5BD8"/>
    <w:rsid w:val="00B0212A"/>
    <w:rsid w:val="00B025D1"/>
    <w:rsid w:val="00B03CB5"/>
    <w:rsid w:val="00B11D3E"/>
    <w:rsid w:val="00B1576C"/>
    <w:rsid w:val="00B16DEE"/>
    <w:rsid w:val="00B31D9C"/>
    <w:rsid w:val="00B3375F"/>
    <w:rsid w:val="00B36520"/>
    <w:rsid w:val="00B52C86"/>
    <w:rsid w:val="00B548E5"/>
    <w:rsid w:val="00B57305"/>
    <w:rsid w:val="00B57B94"/>
    <w:rsid w:val="00B604FA"/>
    <w:rsid w:val="00B61282"/>
    <w:rsid w:val="00B62775"/>
    <w:rsid w:val="00B6384C"/>
    <w:rsid w:val="00B63BBE"/>
    <w:rsid w:val="00B80132"/>
    <w:rsid w:val="00B8141A"/>
    <w:rsid w:val="00B830C0"/>
    <w:rsid w:val="00B8724A"/>
    <w:rsid w:val="00B87D20"/>
    <w:rsid w:val="00B93B92"/>
    <w:rsid w:val="00BA0DAF"/>
    <w:rsid w:val="00BA580B"/>
    <w:rsid w:val="00BD1810"/>
    <w:rsid w:val="00BF0D7F"/>
    <w:rsid w:val="00C01E72"/>
    <w:rsid w:val="00C06550"/>
    <w:rsid w:val="00C265F3"/>
    <w:rsid w:val="00C27B9B"/>
    <w:rsid w:val="00C322BA"/>
    <w:rsid w:val="00C32E15"/>
    <w:rsid w:val="00C37167"/>
    <w:rsid w:val="00C46A30"/>
    <w:rsid w:val="00C54E00"/>
    <w:rsid w:val="00C64A62"/>
    <w:rsid w:val="00C71BB4"/>
    <w:rsid w:val="00C7213D"/>
    <w:rsid w:val="00C75D30"/>
    <w:rsid w:val="00C85BFF"/>
    <w:rsid w:val="00C85D50"/>
    <w:rsid w:val="00C91C23"/>
    <w:rsid w:val="00CA0E67"/>
    <w:rsid w:val="00CB44AD"/>
    <w:rsid w:val="00CC2817"/>
    <w:rsid w:val="00CD1BD2"/>
    <w:rsid w:val="00D03091"/>
    <w:rsid w:val="00D12B2A"/>
    <w:rsid w:val="00D138D3"/>
    <w:rsid w:val="00D14D25"/>
    <w:rsid w:val="00D35938"/>
    <w:rsid w:val="00D362A3"/>
    <w:rsid w:val="00D43D34"/>
    <w:rsid w:val="00D66B18"/>
    <w:rsid w:val="00D72693"/>
    <w:rsid w:val="00D72CC1"/>
    <w:rsid w:val="00D75B38"/>
    <w:rsid w:val="00D7610F"/>
    <w:rsid w:val="00D77963"/>
    <w:rsid w:val="00D8146A"/>
    <w:rsid w:val="00DA5D19"/>
    <w:rsid w:val="00DA6BD5"/>
    <w:rsid w:val="00DB0113"/>
    <w:rsid w:val="00DB48AA"/>
    <w:rsid w:val="00DB517F"/>
    <w:rsid w:val="00DC6A01"/>
    <w:rsid w:val="00DD0D88"/>
    <w:rsid w:val="00DD159D"/>
    <w:rsid w:val="00DE29D1"/>
    <w:rsid w:val="00DE6CB2"/>
    <w:rsid w:val="00DF6CC8"/>
    <w:rsid w:val="00E013E3"/>
    <w:rsid w:val="00E26AA0"/>
    <w:rsid w:val="00E50135"/>
    <w:rsid w:val="00E543D8"/>
    <w:rsid w:val="00E573CF"/>
    <w:rsid w:val="00E65136"/>
    <w:rsid w:val="00E65B31"/>
    <w:rsid w:val="00E82242"/>
    <w:rsid w:val="00E91BD9"/>
    <w:rsid w:val="00E9229F"/>
    <w:rsid w:val="00EA388E"/>
    <w:rsid w:val="00EC1E06"/>
    <w:rsid w:val="00EC43E5"/>
    <w:rsid w:val="00ED4369"/>
    <w:rsid w:val="00ED441A"/>
    <w:rsid w:val="00ED54BF"/>
    <w:rsid w:val="00EE76A3"/>
    <w:rsid w:val="00EF5958"/>
    <w:rsid w:val="00F02092"/>
    <w:rsid w:val="00F11D6D"/>
    <w:rsid w:val="00F301D5"/>
    <w:rsid w:val="00F30A4C"/>
    <w:rsid w:val="00F34AFE"/>
    <w:rsid w:val="00F4436F"/>
    <w:rsid w:val="00F65339"/>
    <w:rsid w:val="00F744C6"/>
    <w:rsid w:val="00F92124"/>
    <w:rsid w:val="00F97331"/>
    <w:rsid w:val="00FA05ED"/>
    <w:rsid w:val="00FA08EA"/>
    <w:rsid w:val="00FA411D"/>
    <w:rsid w:val="00FA4776"/>
    <w:rsid w:val="00FB2E74"/>
    <w:rsid w:val="00FB4E45"/>
    <w:rsid w:val="00FC6BB4"/>
    <w:rsid w:val="00FD4E5C"/>
    <w:rsid w:val="00FE0582"/>
    <w:rsid w:val="00FE5273"/>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5F9A-DEF7-45F0-84AF-0E801F56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48</cp:revision>
  <cp:lastPrinted>2017-09-13T22:41:00Z</cp:lastPrinted>
  <dcterms:created xsi:type="dcterms:W3CDTF">2017-10-30T21:29:00Z</dcterms:created>
  <dcterms:modified xsi:type="dcterms:W3CDTF">2017-11-15T22:34:00Z</dcterms:modified>
</cp:coreProperties>
</file>